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eastAsia" w:eastAsia="方正仿宋_GBK" w:cs="Times New Roman"/>
          <w:b w:val="0"/>
          <w:bCs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创享乐动</w:t>
      </w:r>
      <w:r>
        <w:rPr>
          <w:rFonts w:hint="eastAsia" w:eastAsia="方正仿宋_GBK" w:cs="Times New Roman"/>
          <w:b w:val="0"/>
          <w:bCs/>
          <w:color w:val="auto"/>
          <w:sz w:val="32"/>
          <w:szCs w:val="32"/>
          <w:lang w:eastAsia="zh-CN"/>
        </w:rPr>
        <w:t>”</w:t>
      </w:r>
      <w:r>
        <w:rPr>
          <w:rFonts w:hint="eastAsia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eastAsia="zh-CN"/>
        </w:rPr>
        <w:t>西部羽毛球文化节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both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both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 xml:space="preserve">参赛单位（盖章）：        领队（联系人）：   </w:t>
      </w:r>
      <w:r>
        <w:rPr>
          <w:rFonts w:hint="eastAsia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 xml:space="preserve"> </w:t>
      </w:r>
      <w:r>
        <w:rPr>
          <w:rFonts w:hint="eastAsia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 xml:space="preserve"> 联系电话：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 xml:space="preserve">报名时间：  月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  <w:t>日</w:t>
      </w:r>
    </w:p>
    <w:tbl>
      <w:tblPr>
        <w:tblStyle w:val="4"/>
        <w:tblW w:w="13894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335"/>
        <w:gridCol w:w="1373"/>
        <w:gridCol w:w="5509"/>
        <w:gridCol w:w="3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5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5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5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5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4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5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  <w:t>5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5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5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701" w:right="1531" w:bottom="1701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N2ZmMzhkZTEwOWUzYzM0ZjExN2VhOGFlN2QzNWMifQ=="/>
  </w:docVars>
  <w:rsids>
    <w:rsidRoot w:val="2AED40F6"/>
    <w:rsid w:val="2AED40F6"/>
    <w:rsid w:val="38D7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2023-09-01T23:42:00Z</dcterms:created>
  <dc:creator>雨做的云</dc:creator>
  <cp:lastModifiedBy>雨做的云</cp:lastModifiedBy>
  <dcterms:modified xsi:type="dcterms:W3CDTF">2023-09-12T07:59:21Z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955C6D52305349ABAA25584F759F49F1_13</vt:lpwstr>
  </property>
</Properties>
</file>