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“爱成都 迎大运”2021成都市青少年羽毛球公开排位赛（第一季度）暨2022年省运会后备人才选拔赛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防控新冠肺炎疫情承诺书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tabs>
          <w:tab w:val="left" w:pos="3147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31" w:line="450" w:lineRule="exact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u w:val="single"/>
          <w:lang w:val="en-US" w:bidi="zh-CN"/>
        </w:rPr>
        <w:t xml:space="preserve">          </w:t>
      </w: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lang w:val="zh-CN" w:bidi="zh-CN"/>
        </w:rPr>
        <w:t>运动员：</w:t>
      </w:r>
    </w:p>
    <w:p>
      <w:pPr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90" w:line="450" w:lineRule="exact"/>
        <w:ind w:right="114" w:firstLine="640" w:firstLineChars="200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我是本次赛会的（运动队领队、教练员、运动员、裁判员、工作人员、媒体人员）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    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， 身份证号码：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bidi="zh-CN"/>
        </w:rPr>
        <w:t xml:space="preserve">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bidi="zh-CN"/>
        </w:rPr>
        <w:t xml:space="preserve">           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bidi="zh-CN"/>
        </w:rPr>
        <w:t>，家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val="zh-CN" w:bidi="zh-CN"/>
        </w:rPr>
        <w:t>住：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bidi="zh-CN"/>
        </w:rPr>
        <w:t xml:space="preserve">             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。为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搞好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防控新冠肺炎疫情的联防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联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控、群防群控，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坚持持久防控、常态化防控，做好“爱成都 迎大运”2021成都市青少年羽毛球公开排位赛（第一季度）暨2022年省运会后备人才选拔赛疫情防控防护，我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一、如实向家人和亲友宣传新型冠状病毒感染的肺炎疫情防控知识，不造谣、不信谣、不传谣。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二、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向赛事竞赛委员会如实报告自己行踪、体温和健康状况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。如实报告与疫情相关的情况，配合赛事竞赛委员会进行疫情摸排。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三、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如实报告本人和共同居住的家庭成员往返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国外以及国内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高、中低风险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等地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四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、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如果有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与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国外以及国内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高、中低风险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等地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返回人员、确诊病例或疑似病例接触的情况，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立即报告竞赛委员会，并自觉居家隔离14天，隔离期满自觉到医院核酸检测，合格后才能参赛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五、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如本人向赛事委员会报告疫情时，因主观原因迟报、隐报、谎报、乱报造成的一切后果由我本人承担。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" w:line="450" w:lineRule="exact"/>
        <w:ind w:right="156" w:firstLine="640" w:firstLineChars="200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" w:line="450" w:lineRule="exact"/>
        <w:ind w:right="156" w:firstLine="640" w:firstLineChars="200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8506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51" w:line="450" w:lineRule="exact"/>
        <w:ind w:firstLine="4560" w:firstLineChars="1500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val="zh-CN" w:bidi="zh-CN"/>
        </w:rPr>
      </w:pP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val="zh-CN" w:bidi="zh-CN"/>
        </w:rPr>
        <w:t>承诺人：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6907"/>
          <w:tab w:val="left" w:pos="802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65" w:line="450" w:lineRule="exact"/>
        <w:ind w:firstLine="5440" w:firstLineChars="1700"/>
        <w:jc w:val="left"/>
        <w:textAlignment w:val="auto"/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202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en-US" w:bidi="zh-CN"/>
        </w:rPr>
        <w:t>1</w:t>
      </w:r>
      <w:r>
        <w:rPr>
          <w:rFonts w:hint="eastAsia" w:ascii="方正仿宋_GBK" w:hAnsi="Times New Roman" w:eastAsia="方正仿宋_GBK"/>
          <w:spacing w:val="-81"/>
          <w:kern w:val="0"/>
          <w:sz w:val="32"/>
          <w:szCs w:val="32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年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月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64650"/>
    <w:rsid w:val="03C64650"/>
    <w:rsid w:val="65F8565E"/>
    <w:rsid w:val="793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2020-09-27T08:05:00Z</dcterms:created>
  <dc:creator>悦诗风</dc:creator>
  <cp:lastModifiedBy>悦诗风</cp:lastModifiedBy>
  <dcterms:modified xsi:type="dcterms:W3CDTF">2021-02-22T08:16:29Z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344501763_cloud</vt:lpwstr>
  </property>
</Properties>
</file>