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</w:pP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  <w:t>2020年成德眉资</w:t>
      </w: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  <w:lang w:eastAsia="zh-CN"/>
        </w:rPr>
        <w:t>羽毛球</w:t>
      </w: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  <w:t>城市对抗赛报名表</w:t>
      </w:r>
    </w:p>
    <w:p>
      <w:pPr>
        <w:snapToGrid w:val="0"/>
        <w:spacing w:line="600" w:lineRule="exact"/>
        <w:jc w:val="center"/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单位：</w:t>
      </w:r>
    </w:p>
    <w:tbl>
      <w:tblPr>
        <w:tblStyle w:val="2"/>
        <w:tblW w:w="976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82"/>
        <w:gridCol w:w="1526"/>
        <w:gridCol w:w="1169"/>
        <w:gridCol w:w="1348"/>
        <w:gridCol w:w="2577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领队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教练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751" w:type="dxa"/>
            <w:gridSpan w:val="2"/>
            <w:noWrap w:val="0"/>
            <w:vAlign w:val="center"/>
          </w:tcPr>
          <w:p>
            <w:pPr>
              <w:tabs>
                <w:tab w:val="left" w:pos="774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服装尺码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领队兼运动员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教练兼运动员</w:t>
            </w:r>
          </w:p>
        </w:tc>
      </w:tr>
    </w:tbl>
    <w:p>
      <w:pPr>
        <w:snapToGrid w:val="0"/>
        <w:spacing w:line="560" w:lineRule="exac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42ED"/>
    <w:rsid w:val="44E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2020-09-27T08:03:00Z</dcterms:created>
  <dc:creator>悦诗风</dc:creator>
  <cp:lastModifiedBy>悦诗风</cp:lastModifiedBy>
  <dcterms:modified xsi:type="dcterms:W3CDTF">2020-09-27T08:04:11Z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