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Cs/>
          <w:color w:val="000000"/>
          <w:sz w:val="36"/>
          <w:szCs w:val="36"/>
        </w:rPr>
      </w:pPr>
      <w:r>
        <w:rPr>
          <w:rFonts w:ascii="宋体" w:hAnsi="宋体"/>
          <w:bCs/>
          <w:color w:val="000000"/>
          <w:sz w:val="36"/>
          <w:szCs w:val="36"/>
        </w:rPr>
        <w:t xml:space="preserve"> </w:t>
      </w:r>
      <w:r>
        <w:rPr>
          <w:rFonts w:hint="eastAsia" w:ascii="宋体" w:hAnsi="宋体"/>
          <w:bCs/>
          <w:color w:val="000000"/>
          <w:sz w:val="36"/>
          <w:szCs w:val="36"/>
        </w:rPr>
        <w:t>2019年成都市青少年羽毛球公开排位赛暨2022年省运会后备人才选拔赛（</w:t>
      </w:r>
      <w:r>
        <w:rPr>
          <w:rFonts w:hint="eastAsia" w:ascii="宋体" w:hAnsi="宋体"/>
          <w:bCs/>
          <w:color w:val="000000"/>
          <w:sz w:val="36"/>
          <w:szCs w:val="36"/>
          <w:lang w:eastAsia="zh-CN"/>
        </w:rPr>
        <w:t>第一季度</w:t>
      </w:r>
      <w:r>
        <w:rPr>
          <w:rFonts w:hint="eastAsia" w:ascii="宋体" w:hAnsi="宋体"/>
          <w:bCs/>
          <w:color w:val="000000"/>
          <w:sz w:val="36"/>
          <w:szCs w:val="36"/>
        </w:rPr>
        <w:t>）竞赛规程</w:t>
      </w:r>
    </w:p>
    <w:p>
      <w:pPr>
        <w:spacing w:line="460" w:lineRule="exact"/>
        <w:ind w:firstLine="567"/>
        <w:rPr>
          <w:rFonts w:ascii="仿宋" w:hAnsi="仿宋" w:eastAsia="仿宋"/>
          <w:bCs/>
          <w:color w:val="000000"/>
          <w:sz w:val="32"/>
          <w:szCs w:val="32"/>
        </w:rPr>
      </w:pPr>
    </w:p>
    <w:p>
      <w:pPr>
        <w:ind w:firstLine="321" w:firstLineChars="100"/>
        <w:rPr>
          <w:rFonts w:ascii="仿宋" w:hAnsi="仿宋" w:eastAsia="仿宋"/>
          <w:b w:val="0"/>
          <w:bCs/>
          <w:color w:val="000000"/>
          <w:sz w:val="32"/>
          <w:szCs w:val="32"/>
        </w:rPr>
      </w:pPr>
      <w:r>
        <w:rPr>
          <w:rFonts w:hint="eastAsia" w:ascii="黑体" w:hAnsi="黑体" w:eastAsia="黑体"/>
          <w:bCs/>
          <w:color w:val="000000"/>
          <w:sz w:val="32"/>
          <w:szCs w:val="32"/>
        </w:rPr>
        <w:t>一、主办单位</w:t>
      </w:r>
      <w:r>
        <w:rPr>
          <w:rFonts w:hint="eastAsia" w:ascii="仿宋" w:hAnsi="仿宋" w:eastAsia="仿宋"/>
          <w:b w:val="0"/>
          <w:bCs/>
          <w:color w:val="000000"/>
          <w:sz w:val="32"/>
          <w:szCs w:val="32"/>
        </w:rPr>
        <w:t>：成都市羽毛球协会</w:t>
      </w:r>
      <w:r>
        <w:rPr>
          <w:rFonts w:ascii="仿宋" w:hAnsi="仿宋" w:eastAsia="仿宋"/>
          <w:b w:val="0"/>
          <w:bCs/>
          <w:color w:val="000000"/>
          <w:sz w:val="32"/>
          <w:szCs w:val="32"/>
        </w:rPr>
        <w:t xml:space="preserve"> </w:t>
      </w:r>
    </w:p>
    <w:p>
      <w:pPr>
        <w:ind w:firstLine="321" w:firstLineChars="100"/>
        <w:rPr>
          <w:rFonts w:ascii="仿宋" w:hAnsi="仿宋" w:eastAsia="仿宋"/>
          <w:b w:val="0"/>
          <w:bCs/>
          <w:color w:val="000000"/>
          <w:sz w:val="32"/>
          <w:szCs w:val="32"/>
        </w:rPr>
      </w:pPr>
      <w:r>
        <w:rPr>
          <w:rFonts w:hint="eastAsia" w:ascii="黑体" w:hAnsi="黑体" w:eastAsia="黑体"/>
          <w:bCs/>
          <w:color w:val="000000"/>
          <w:sz w:val="32"/>
          <w:szCs w:val="32"/>
        </w:rPr>
        <w:t>二、承办单位：</w:t>
      </w:r>
      <w:r>
        <w:rPr>
          <w:rFonts w:hint="eastAsia" w:ascii="仿宋" w:hAnsi="仿宋" w:eastAsia="仿宋"/>
          <w:b w:val="0"/>
          <w:bCs/>
          <w:color w:val="000000"/>
          <w:sz w:val="32"/>
          <w:szCs w:val="32"/>
        </w:rPr>
        <w:t>成都市锦冠青少年体育俱乐部</w:t>
      </w:r>
    </w:p>
    <w:p>
      <w:pPr>
        <w:ind w:firstLine="321" w:firstLineChars="100"/>
        <w:rPr>
          <w:rFonts w:hint="eastAsia" w:ascii="仿宋" w:hAnsi="仿宋" w:eastAsia="仿宋" w:cs="仿宋"/>
          <w:b w:val="0"/>
          <w:color w:val="191919"/>
          <w:sz w:val="32"/>
          <w:szCs w:val="32"/>
          <w:shd w:val="clear" w:color="auto" w:fill="FFFFFF"/>
          <w:lang w:val="en-US" w:eastAsia="zh-CN"/>
        </w:rPr>
      </w:pPr>
      <w:r>
        <w:rPr>
          <w:rFonts w:hint="eastAsia" w:ascii="黑体" w:hAnsi="黑体" w:eastAsia="黑体"/>
          <w:bCs/>
          <w:color w:val="000000"/>
          <w:sz w:val="32"/>
          <w:szCs w:val="32"/>
        </w:rPr>
        <w:t>三、协办单位：</w:t>
      </w:r>
      <w:r>
        <w:rPr>
          <w:rFonts w:hint="eastAsia" w:ascii="仿宋" w:hAnsi="仿宋" w:eastAsia="仿宋" w:cs="仿宋"/>
          <w:b w:val="0"/>
          <w:color w:val="191919"/>
          <w:sz w:val="32"/>
          <w:szCs w:val="32"/>
          <w:shd w:val="clear" w:color="auto" w:fill="FFFFFF"/>
        </w:rPr>
        <w:t>人人运动</w:t>
      </w:r>
      <w:r>
        <w:rPr>
          <w:rFonts w:hint="eastAsia" w:ascii="仿宋" w:hAnsi="仿宋" w:eastAsia="仿宋" w:cs="仿宋"/>
          <w:b w:val="0"/>
          <w:color w:val="191919"/>
          <w:sz w:val="32"/>
          <w:szCs w:val="32"/>
          <w:shd w:val="clear" w:color="auto" w:fill="FFFFFF"/>
          <w:lang w:val="en-US" w:eastAsia="zh-CN"/>
        </w:rPr>
        <w:t xml:space="preserve"> 蓉城羽事</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lang w:val="en-US" w:eastAsia="zh-CN"/>
        </w:rPr>
        <w:t>四</w:t>
      </w:r>
      <w:r>
        <w:rPr>
          <w:rFonts w:hint="eastAsia" w:ascii="黑体" w:hAnsi="黑体" w:eastAsia="黑体"/>
          <w:bCs/>
          <w:color w:val="000000"/>
          <w:sz w:val="32"/>
          <w:szCs w:val="32"/>
        </w:rPr>
        <w:t>、竞赛日期与地点</w:t>
      </w:r>
    </w:p>
    <w:p>
      <w:pPr>
        <w:ind w:firstLine="567"/>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1.</w:t>
      </w:r>
      <w:r>
        <w:rPr>
          <w:rFonts w:hint="eastAsia" w:ascii="仿宋" w:hAnsi="仿宋" w:eastAsia="仿宋"/>
          <w:b w:val="0"/>
          <w:bCs/>
          <w:color w:val="000000"/>
          <w:sz w:val="32"/>
          <w:szCs w:val="32"/>
        </w:rPr>
        <w:t>竞赛时间：</w:t>
      </w:r>
      <w:r>
        <w:rPr>
          <w:rFonts w:hint="eastAsia" w:ascii="仿宋" w:hAnsi="仿宋" w:eastAsia="仿宋"/>
          <w:b w:val="0"/>
          <w:bCs/>
          <w:color w:val="000000"/>
          <w:sz w:val="32"/>
          <w:szCs w:val="32"/>
          <w:lang w:val="en-US" w:eastAsia="zh-CN"/>
        </w:rPr>
        <w:t>2019年2月23日-24日</w:t>
      </w:r>
    </w:p>
    <w:p>
      <w:pPr>
        <w:ind w:firstLine="567"/>
        <w:rPr>
          <w:rFonts w:ascii="仿宋" w:hAnsi="仿宋" w:eastAsia="仿宋"/>
          <w:b w:val="0"/>
          <w:bCs/>
          <w:color w:val="000000"/>
          <w:sz w:val="32"/>
          <w:szCs w:val="32"/>
        </w:rPr>
      </w:pPr>
      <w:r>
        <w:rPr>
          <w:rFonts w:hint="eastAsia" w:ascii="仿宋" w:hAnsi="仿宋" w:eastAsia="仿宋"/>
          <w:b w:val="0"/>
          <w:bCs/>
          <w:color w:val="000000"/>
          <w:sz w:val="32"/>
          <w:szCs w:val="32"/>
          <w:lang w:val="en-US" w:eastAsia="zh-CN"/>
        </w:rPr>
        <w:t>2.</w:t>
      </w:r>
      <w:r>
        <w:rPr>
          <w:rFonts w:hint="eastAsia" w:ascii="仿宋" w:hAnsi="仿宋" w:eastAsia="仿宋"/>
          <w:b w:val="0"/>
          <w:bCs/>
          <w:color w:val="000000"/>
          <w:sz w:val="32"/>
          <w:szCs w:val="32"/>
        </w:rPr>
        <w:t>竞赛地点：成都市少年儿童业余体育学校羽毛球馆</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lang w:val="en-US" w:eastAsia="zh-CN"/>
        </w:rPr>
        <w:t>五</w:t>
      </w:r>
      <w:r>
        <w:rPr>
          <w:rFonts w:hint="eastAsia" w:ascii="黑体" w:hAnsi="黑体" w:eastAsia="黑体"/>
          <w:bCs/>
          <w:color w:val="000000"/>
          <w:sz w:val="32"/>
          <w:szCs w:val="32"/>
        </w:rPr>
        <w:t>、报名时间、报名费以及报名方式</w:t>
      </w:r>
    </w:p>
    <w:p>
      <w:pPr>
        <w:ind w:firstLine="567"/>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w:t>
      </w:r>
      <w:r>
        <w:rPr>
          <w:rFonts w:hint="eastAsia" w:ascii="仿宋" w:hAnsi="仿宋" w:eastAsia="仿宋"/>
          <w:b w:val="0"/>
          <w:bCs w:val="0"/>
          <w:sz w:val="32"/>
          <w:szCs w:val="32"/>
        </w:rPr>
        <w:t>报名截止时间：</w:t>
      </w:r>
      <w:r>
        <w:rPr>
          <w:rFonts w:hint="eastAsia" w:ascii="仿宋" w:hAnsi="仿宋" w:eastAsia="仿宋"/>
          <w:b w:val="0"/>
          <w:bCs w:val="0"/>
          <w:sz w:val="32"/>
          <w:szCs w:val="32"/>
          <w:lang w:val="en-US" w:eastAsia="zh-CN"/>
        </w:rPr>
        <w:t>2019年2月16日17:00截止</w:t>
      </w:r>
    </w:p>
    <w:p>
      <w:pPr>
        <w:ind w:firstLine="567"/>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w:t>
      </w:r>
      <w:r>
        <w:rPr>
          <w:rFonts w:hint="eastAsia" w:ascii="仿宋" w:hAnsi="仿宋" w:eastAsia="仿宋"/>
          <w:b w:val="0"/>
          <w:bCs w:val="0"/>
          <w:sz w:val="32"/>
          <w:szCs w:val="32"/>
        </w:rPr>
        <w:t>参赛费：</w:t>
      </w:r>
      <w:r>
        <w:rPr>
          <w:rFonts w:hint="eastAsia" w:ascii="仿宋" w:hAnsi="仿宋" w:eastAsia="仿宋"/>
          <w:b w:val="0"/>
          <w:bCs w:val="0"/>
          <w:sz w:val="32"/>
          <w:szCs w:val="32"/>
          <w:lang w:val="en-US" w:eastAsia="zh-CN"/>
        </w:rPr>
        <w:t>100元/人</w:t>
      </w:r>
    </w:p>
    <w:p>
      <w:pPr>
        <w:ind w:firstLine="567"/>
        <w:rPr>
          <w:rFonts w:ascii="仿宋" w:hAnsi="仿宋" w:eastAsia="仿宋"/>
          <w:b w:val="0"/>
          <w:bCs/>
          <w:color w:val="000000"/>
          <w:sz w:val="32"/>
          <w:szCs w:val="32"/>
        </w:rPr>
      </w:pPr>
      <w:r>
        <w:rPr>
          <w:rFonts w:hint="eastAsia" w:ascii="仿宋" w:hAnsi="仿宋" w:eastAsia="仿宋"/>
          <w:b w:val="0"/>
          <w:bCs w:val="0"/>
          <w:sz w:val="32"/>
          <w:szCs w:val="32"/>
          <w:lang w:val="en-US" w:eastAsia="zh-CN"/>
        </w:rPr>
        <w:t>3.</w:t>
      </w:r>
      <w:r>
        <w:rPr>
          <w:rFonts w:hint="eastAsia" w:ascii="仿宋" w:hAnsi="仿宋" w:eastAsia="仿宋"/>
          <w:b w:val="0"/>
          <w:bCs w:val="0"/>
          <w:sz w:val="32"/>
          <w:szCs w:val="32"/>
        </w:rPr>
        <w:t>报名方式：</w:t>
      </w:r>
      <w:r>
        <w:rPr>
          <w:rFonts w:hint="eastAsia" w:ascii="仿宋" w:hAnsi="仿宋" w:eastAsia="仿宋"/>
          <w:b w:val="0"/>
          <w:bCs/>
          <w:color w:val="000000"/>
          <w:sz w:val="32"/>
          <w:szCs w:val="32"/>
        </w:rPr>
        <w:t>成都市羽毛球协会微信公众号、人人运动</w:t>
      </w:r>
      <w:r>
        <w:rPr>
          <w:rFonts w:ascii="仿宋" w:hAnsi="仿宋" w:eastAsia="仿宋"/>
          <w:b w:val="0"/>
          <w:bCs/>
          <w:color w:val="000000"/>
          <w:sz w:val="32"/>
          <w:szCs w:val="32"/>
        </w:rPr>
        <w:t>APP</w:t>
      </w:r>
      <w:r>
        <w:rPr>
          <w:rFonts w:hint="eastAsia" w:ascii="仿宋" w:hAnsi="仿宋" w:eastAsia="仿宋"/>
          <w:b w:val="0"/>
          <w:bCs/>
          <w:color w:val="000000"/>
          <w:sz w:val="32"/>
          <w:szCs w:val="32"/>
        </w:rPr>
        <w:t>、人人运动赛事网微信公众号。（方法一：手机打开微信，关注“成都市羽毛球协会”</w:t>
      </w:r>
      <w:r>
        <w:rPr>
          <w:rFonts w:ascii="仿宋" w:hAnsi="仿宋" w:eastAsia="仿宋"/>
          <w:b w:val="0"/>
          <w:bCs/>
          <w:color w:val="000000"/>
          <w:sz w:val="32"/>
          <w:szCs w:val="32"/>
        </w:rPr>
        <w:t xml:space="preserve"> </w:t>
      </w:r>
      <w:r>
        <w:rPr>
          <w:rFonts w:hint="eastAsia" w:ascii="仿宋" w:hAnsi="仿宋" w:eastAsia="仿宋"/>
          <w:b w:val="0"/>
          <w:bCs/>
          <w:color w:val="000000"/>
          <w:sz w:val="32"/>
          <w:szCs w:val="32"/>
        </w:rPr>
        <w:t>公众号。点击子菜单“赛事报名”，点击“报名赛事”，选择年龄段项目缴费，</w:t>
      </w:r>
      <w:bookmarkStart w:id="0" w:name="_GoBack"/>
      <w:bookmarkEnd w:id="0"/>
      <w:r>
        <w:rPr>
          <w:rFonts w:hint="eastAsia" w:ascii="仿宋" w:hAnsi="仿宋" w:eastAsia="仿宋"/>
          <w:b w:val="0"/>
          <w:bCs/>
          <w:color w:val="000000"/>
          <w:sz w:val="32"/>
          <w:szCs w:val="32"/>
        </w:rPr>
        <w:t>缴费并成功上传证件照片既为报名成功。方法二：下载人人运动</w:t>
      </w:r>
      <w:r>
        <w:rPr>
          <w:rFonts w:ascii="仿宋" w:hAnsi="仿宋" w:eastAsia="仿宋"/>
          <w:b w:val="0"/>
          <w:bCs/>
          <w:color w:val="000000"/>
          <w:sz w:val="32"/>
          <w:szCs w:val="32"/>
        </w:rPr>
        <w:t>APP</w:t>
      </w:r>
      <w:r>
        <w:rPr>
          <w:rFonts w:hint="eastAsia" w:ascii="仿宋" w:hAnsi="仿宋" w:eastAsia="仿宋"/>
          <w:b w:val="0"/>
          <w:bCs/>
          <w:color w:val="000000"/>
          <w:sz w:val="32"/>
          <w:szCs w:val="32"/>
        </w:rPr>
        <w:t>或关注“人人运动赛事网”</w:t>
      </w:r>
      <w:r>
        <w:rPr>
          <w:rFonts w:ascii="仿宋" w:hAnsi="仿宋" w:eastAsia="仿宋"/>
          <w:b w:val="0"/>
          <w:bCs/>
          <w:color w:val="000000"/>
          <w:sz w:val="32"/>
          <w:szCs w:val="32"/>
        </w:rPr>
        <w:t xml:space="preserve"> </w:t>
      </w:r>
      <w:r>
        <w:rPr>
          <w:rFonts w:hint="eastAsia" w:ascii="仿宋" w:hAnsi="仿宋" w:eastAsia="仿宋"/>
          <w:b w:val="0"/>
          <w:bCs/>
          <w:color w:val="000000"/>
          <w:sz w:val="32"/>
          <w:szCs w:val="32"/>
        </w:rPr>
        <w:t>公众号，点击子菜单“赛事报名”，点击“报名赛事”，选择年龄段项目缴费，缴费并成功上传证件照片既为报名成功。）</w:t>
      </w:r>
    </w:p>
    <w:p>
      <w:pPr>
        <w:ind w:firstLine="567"/>
        <w:rPr>
          <w:rFonts w:ascii="仿宋" w:hAnsi="仿宋" w:eastAsia="仿宋"/>
          <w:b w:val="0"/>
          <w:bCs/>
          <w:color w:val="000000"/>
          <w:sz w:val="32"/>
          <w:szCs w:val="32"/>
        </w:rPr>
      </w:pPr>
      <w:r>
        <w:rPr>
          <w:rFonts w:ascii="仿宋" w:hAnsi="仿宋" w:eastAsia="仿宋"/>
          <w:b w:val="0"/>
          <w:color w:val="000000"/>
          <w:sz w:val="32"/>
          <w:szCs w:val="32"/>
        </w:rPr>
        <w:drawing>
          <wp:inline distT="0" distB="0" distL="114300" distR="114300">
            <wp:extent cx="1573530" cy="1573530"/>
            <wp:effectExtent l="0" t="0" r="7620" b="762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png"/>
                    <pic:cNvPicPr>
                      <a:picLocks noChangeAspect="1"/>
                    </pic:cNvPicPr>
                  </pic:nvPicPr>
                  <pic:blipFill>
                    <a:blip r:embed="rId7"/>
                    <a:stretch>
                      <a:fillRect/>
                    </a:stretch>
                  </pic:blipFill>
                  <pic:spPr>
                    <a:xfrm>
                      <a:off x="0" y="0"/>
                      <a:ext cx="1573530" cy="1573530"/>
                    </a:xfrm>
                    <a:prstGeom prst="rect">
                      <a:avLst/>
                    </a:prstGeom>
                    <a:noFill/>
                    <a:ln w="9525">
                      <a:noFill/>
                    </a:ln>
                  </pic:spPr>
                </pic:pic>
              </a:graphicData>
            </a:graphic>
          </wp:inline>
        </w:drawing>
      </w:r>
      <w:r>
        <w:rPr>
          <w:rFonts w:ascii="仿宋" w:hAnsi="仿宋" w:eastAsia="仿宋"/>
          <w:b w:val="0"/>
          <w:bCs/>
          <w:color w:val="000000"/>
          <w:sz w:val="32"/>
          <w:szCs w:val="32"/>
        </w:rPr>
        <w:t xml:space="preserve"> </w:t>
      </w:r>
      <w:r>
        <w:rPr>
          <w:rFonts w:ascii="仿宋" w:hAnsi="仿宋" w:eastAsia="仿宋"/>
          <w:b w:val="0"/>
          <w:color w:val="000000"/>
          <w:sz w:val="32"/>
          <w:szCs w:val="32"/>
        </w:rPr>
        <w:drawing>
          <wp:inline distT="0" distB="0" distL="114300" distR="114300">
            <wp:extent cx="1701165" cy="1510030"/>
            <wp:effectExtent l="0" t="0" r="13335" b="1397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png"/>
                    <pic:cNvPicPr>
                      <a:picLocks noChangeAspect="1"/>
                    </pic:cNvPicPr>
                  </pic:nvPicPr>
                  <pic:blipFill>
                    <a:blip r:embed="rId8"/>
                    <a:stretch>
                      <a:fillRect/>
                    </a:stretch>
                  </pic:blipFill>
                  <pic:spPr>
                    <a:xfrm>
                      <a:off x="0" y="0"/>
                      <a:ext cx="1701165" cy="1510030"/>
                    </a:xfrm>
                    <a:prstGeom prst="rect">
                      <a:avLst/>
                    </a:prstGeom>
                    <a:noFill/>
                    <a:ln w="9525">
                      <a:noFill/>
                    </a:ln>
                  </pic:spPr>
                </pic:pic>
              </a:graphicData>
            </a:graphic>
          </wp:inline>
        </w:drawing>
      </w:r>
      <w:r>
        <w:rPr>
          <w:rFonts w:ascii="仿宋" w:hAnsi="仿宋" w:eastAsia="仿宋"/>
          <w:b w:val="0"/>
          <w:bCs/>
          <w:color w:val="000000"/>
          <w:sz w:val="32"/>
          <w:szCs w:val="32"/>
        </w:rPr>
        <w:t xml:space="preserve"> </w:t>
      </w:r>
      <w:r>
        <w:rPr>
          <w:rFonts w:ascii="仿宋" w:hAnsi="仿宋" w:eastAsia="仿宋"/>
          <w:b w:val="0"/>
          <w:color w:val="000000"/>
          <w:sz w:val="32"/>
          <w:szCs w:val="32"/>
        </w:rPr>
        <w:drawing>
          <wp:inline distT="0" distB="0" distL="114300" distR="114300">
            <wp:extent cx="1732915" cy="1510030"/>
            <wp:effectExtent l="0" t="0" r="635" b="13970"/>
            <wp:docPr id="3"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png"/>
                    <pic:cNvPicPr>
                      <a:picLocks noChangeAspect="1"/>
                    </pic:cNvPicPr>
                  </pic:nvPicPr>
                  <pic:blipFill>
                    <a:blip r:embed="rId9"/>
                    <a:stretch>
                      <a:fillRect/>
                    </a:stretch>
                  </pic:blipFill>
                  <pic:spPr>
                    <a:xfrm>
                      <a:off x="0" y="0"/>
                      <a:ext cx="1732915" cy="1510030"/>
                    </a:xfrm>
                    <a:prstGeom prst="rect">
                      <a:avLst/>
                    </a:prstGeom>
                    <a:noFill/>
                    <a:ln w="9525">
                      <a:noFill/>
                    </a:ln>
                  </pic:spPr>
                </pic:pic>
              </a:graphicData>
            </a:graphic>
          </wp:inline>
        </w:drawing>
      </w:r>
    </w:p>
    <w:p>
      <w:pPr>
        <w:ind w:firstLine="567"/>
        <w:rPr>
          <w:rFonts w:ascii="仿宋" w:hAnsi="仿宋" w:eastAsia="仿宋"/>
          <w:b w:val="0"/>
          <w:bCs/>
          <w:color w:val="000000"/>
          <w:sz w:val="32"/>
          <w:szCs w:val="32"/>
        </w:rPr>
      </w:pPr>
      <w:r>
        <w:rPr>
          <w:rFonts w:ascii="仿宋" w:hAnsi="仿宋" w:eastAsia="仿宋"/>
          <w:b w:val="0"/>
          <w:bCs/>
          <w:color w:val="000000"/>
          <w:sz w:val="32"/>
          <w:szCs w:val="32"/>
        </w:rPr>
        <w:t xml:space="preserve"> </w:t>
      </w:r>
      <w:r>
        <w:rPr>
          <w:rFonts w:ascii="仿宋" w:hAnsi="仿宋" w:eastAsia="仿宋"/>
          <w:b w:val="0"/>
          <w:bCs/>
          <w:color w:val="000000"/>
          <w:sz w:val="18"/>
          <w:szCs w:val="18"/>
        </w:rPr>
        <w:t xml:space="preserve"> </w:t>
      </w:r>
      <w:r>
        <w:rPr>
          <w:rFonts w:hint="eastAsia" w:ascii="仿宋" w:hAnsi="仿宋" w:eastAsia="仿宋"/>
          <w:b w:val="0"/>
          <w:bCs/>
          <w:color w:val="000000"/>
          <w:sz w:val="18"/>
          <w:szCs w:val="18"/>
        </w:rPr>
        <w:t>（成都市羽毛球协会）</w:t>
      </w:r>
      <w:r>
        <w:rPr>
          <w:rFonts w:ascii="仿宋" w:hAnsi="仿宋" w:eastAsia="仿宋"/>
          <w:b w:val="0"/>
          <w:bCs/>
          <w:color w:val="000000"/>
          <w:sz w:val="18"/>
          <w:szCs w:val="18"/>
        </w:rPr>
        <w:t xml:space="preserve">             </w:t>
      </w:r>
      <w:r>
        <w:rPr>
          <w:rFonts w:hint="eastAsia" w:ascii="仿宋" w:hAnsi="仿宋" w:eastAsia="仿宋"/>
          <w:b w:val="0"/>
          <w:bCs/>
          <w:color w:val="000000"/>
          <w:sz w:val="18"/>
          <w:szCs w:val="18"/>
        </w:rPr>
        <w:t>（人人运动</w:t>
      </w:r>
      <w:r>
        <w:rPr>
          <w:rFonts w:ascii="仿宋" w:hAnsi="仿宋" w:eastAsia="仿宋"/>
          <w:b w:val="0"/>
          <w:bCs/>
          <w:color w:val="000000"/>
          <w:sz w:val="18"/>
          <w:szCs w:val="18"/>
        </w:rPr>
        <w:t>APP</w:t>
      </w:r>
      <w:r>
        <w:rPr>
          <w:rFonts w:hint="eastAsia" w:ascii="仿宋" w:hAnsi="仿宋" w:eastAsia="仿宋"/>
          <w:b w:val="0"/>
          <w:bCs/>
          <w:color w:val="000000"/>
          <w:sz w:val="18"/>
          <w:szCs w:val="18"/>
        </w:rPr>
        <w:t>）</w:t>
      </w:r>
      <w:r>
        <w:rPr>
          <w:rFonts w:ascii="仿宋" w:hAnsi="仿宋" w:eastAsia="仿宋"/>
          <w:b w:val="0"/>
          <w:bCs/>
          <w:color w:val="000000"/>
          <w:sz w:val="18"/>
          <w:szCs w:val="18"/>
        </w:rPr>
        <w:t xml:space="preserve">               </w:t>
      </w:r>
      <w:r>
        <w:rPr>
          <w:rFonts w:hint="eastAsia" w:ascii="仿宋" w:hAnsi="仿宋" w:eastAsia="仿宋"/>
          <w:b w:val="0"/>
          <w:bCs/>
          <w:color w:val="000000"/>
          <w:sz w:val="18"/>
          <w:szCs w:val="18"/>
        </w:rPr>
        <w:t>（人人运动赛事网）</w:t>
      </w:r>
    </w:p>
    <w:p>
      <w:pPr>
        <w:ind w:firstLine="567"/>
        <w:rPr>
          <w:rFonts w:hint="eastAsia" w:ascii="仿宋" w:hAnsi="仿宋" w:eastAsia="仿宋"/>
          <w:bCs/>
          <w:sz w:val="32"/>
          <w:szCs w:val="32"/>
          <w:lang w:val="en-US" w:eastAsia="zh-CN"/>
        </w:rPr>
      </w:pPr>
      <w:r>
        <w:rPr>
          <w:rFonts w:hint="eastAsia" w:ascii="仿宋" w:hAnsi="仿宋" w:eastAsia="仿宋"/>
          <w:bCs/>
          <w:sz w:val="32"/>
          <w:szCs w:val="32"/>
        </w:rPr>
        <w:t>报名咨询：</w:t>
      </w:r>
      <w:r>
        <w:rPr>
          <w:rFonts w:hint="eastAsia" w:ascii="仿宋" w:hAnsi="仿宋" w:eastAsia="仿宋"/>
          <w:bCs/>
          <w:sz w:val="32"/>
          <w:szCs w:val="32"/>
          <w:lang w:val="en-US" w:eastAsia="zh-CN"/>
        </w:rPr>
        <w:t>陈攀 15928627814  卢志 18408250372</w:t>
      </w:r>
    </w:p>
    <w:p>
      <w:pPr>
        <w:ind w:firstLine="567"/>
        <w:rPr>
          <w:rFonts w:ascii="仿宋" w:hAnsi="仿宋" w:eastAsia="仿宋"/>
          <w:bCs/>
          <w:sz w:val="32"/>
          <w:szCs w:val="32"/>
        </w:rPr>
      </w:pPr>
      <w:r>
        <w:rPr>
          <w:rFonts w:hint="eastAsia" w:ascii="仿宋" w:hAnsi="仿宋" w:eastAsia="仿宋"/>
          <w:bCs/>
          <w:sz w:val="32"/>
          <w:szCs w:val="32"/>
        </w:rPr>
        <w:t>报名注意事项：</w:t>
      </w:r>
    </w:p>
    <w:p>
      <w:pPr>
        <w:ind w:firstLine="567"/>
        <w:rPr>
          <w:rFonts w:ascii="仿宋" w:hAnsi="仿宋" w:eastAsia="仿宋"/>
          <w:b w:val="0"/>
          <w:bCs w:val="0"/>
          <w:color w:val="000000"/>
          <w:sz w:val="32"/>
          <w:szCs w:val="32"/>
        </w:rPr>
      </w:pPr>
      <w:r>
        <w:rPr>
          <w:rFonts w:ascii="仿宋" w:hAnsi="仿宋" w:eastAsia="仿宋"/>
          <w:b w:val="0"/>
          <w:bCs w:val="0"/>
          <w:sz w:val="32"/>
          <w:szCs w:val="32"/>
        </w:rPr>
        <w:t>1</w:t>
      </w:r>
      <w:r>
        <w:rPr>
          <w:rFonts w:hint="eastAsia" w:ascii="仿宋" w:hAnsi="仿宋" w:eastAsia="仿宋"/>
          <w:b w:val="0"/>
          <w:bCs w:val="0"/>
          <w:sz w:val="32"/>
          <w:szCs w:val="32"/>
          <w:lang w:val="en-US" w:eastAsia="zh-CN"/>
        </w:rPr>
        <w:t>.</w:t>
      </w:r>
      <w:r>
        <w:rPr>
          <w:rFonts w:hint="eastAsia" w:ascii="仿宋" w:hAnsi="仿宋" w:eastAsia="仿宋"/>
          <w:b w:val="0"/>
          <w:bCs w:val="0"/>
          <w:color w:val="000000"/>
          <w:sz w:val="32"/>
          <w:szCs w:val="32"/>
        </w:rPr>
        <w:t>每名运动员可报教练一名，教练须持有成都市羽毛球协会颁发的教练员等级证书才能进场指导。</w:t>
      </w:r>
    </w:p>
    <w:p>
      <w:pPr>
        <w:ind w:firstLine="567"/>
        <w:rPr>
          <w:rFonts w:hint="eastAsia" w:ascii="仿宋" w:hAnsi="仿宋" w:eastAsia="仿宋"/>
          <w:b w:val="0"/>
          <w:bCs/>
          <w:color w:val="000000"/>
          <w:sz w:val="32"/>
          <w:szCs w:val="32"/>
          <w:lang w:val="en-US" w:eastAsia="zh-CN"/>
        </w:rPr>
      </w:pPr>
      <w:r>
        <w:rPr>
          <w:rFonts w:hint="eastAsia" w:ascii="仿宋" w:hAnsi="仿宋" w:eastAsia="仿宋"/>
          <w:b w:val="0"/>
          <w:bCs w:val="0"/>
          <w:color w:val="000000"/>
          <w:sz w:val="32"/>
          <w:szCs w:val="32"/>
          <w:lang w:val="en-US" w:eastAsia="zh-CN"/>
        </w:rPr>
        <w:t>2.本次比赛按</w:t>
      </w:r>
      <w:r>
        <w:rPr>
          <w:rFonts w:hint="eastAsia" w:ascii="仿宋" w:hAnsi="仿宋" w:eastAsia="仿宋"/>
          <w:b w:val="0"/>
          <w:bCs/>
          <w:color w:val="000000"/>
          <w:sz w:val="32"/>
          <w:szCs w:val="32"/>
          <w:lang w:val="en-US" w:eastAsia="zh-CN"/>
        </w:rPr>
        <w:t>年龄段分为A、B、C、D、E五个组别，每个组别内分为精英组和选材组；</w:t>
      </w:r>
    </w:p>
    <w:p>
      <w:pPr>
        <w:ind w:firstLine="567"/>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精英组：参赛运动员必须为在2018年“和嘉天健杯”成都市青少年羽毛球公开赛、“胜利少年”2018威克多成都市青少年羽毛球排位赛暨2018-2022年省运会后备人才选拔赛、“运动成都”2018成都市中、小学生羽毛球锦标赛、四川省第十三届运动会羽毛球比赛获得前八名的运动员；</w:t>
      </w:r>
    </w:p>
    <w:p>
      <w:pPr>
        <w:ind w:firstLine="567"/>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选材组：除精英组外报名的运动员</w:t>
      </w:r>
    </w:p>
    <w:p>
      <w:pPr>
        <w:ind w:firstLine="567"/>
        <w:rPr>
          <w:rFonts w:hint="eastAsia" w:ascii="黑体" w:hAnsi="黑体" w:eastAsia="黑体"/>
          <w:bCs/>
          <w:color w:val="000000"/>
          <w:sz w:val="32"/>
          <w:szCs w:val="32"/>
        </w:rPr>
      </w:pPr>
      <w:r>
        <w:rPr>
          <w:rFonts w:hint="eastAsia" w:ascii="仿宋" w:hAnsi="仿宋" w:eastAsia="仿宋"/>
          <w:b w:val="0"/>
          <w:bCs/>
          <w:color w:val="000000"/>
          <w:sz w:val="32"/>
          <w:szCs w:val="32"/>
          <w:lang w:val="en-US" w:eastAsia="zh-CN"/>
        </w:rPr>
        <w:t>3.精英组由成都市羽毛球协会统计后直接进行分组</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lang w:val="en-US" w:eastAsia="zh-CN"/>
        </w:rPr>
        <w:t>六</w:t>
      </w:r>
      <w:r>
        <w:rPr>
          <w:rFonts w:hint="eastAsia" w:ascii="黑体" w:hAnsi="黑体" w:eastAsia="黑体"/>
          <w:bCs/>
          <w:color w:val="000000"/>
          <w:sz w:val="32"/>
          <w:szCs w:val="32"/>
        </w:rPr>
        <w:t>、竞赛项目与组别</w:t>
      </w:r>
    </w:p>
    <w:p>
      <w:pPr>
        <w:ind w:firstLine="320" w:firstLineChars="100"/>
        <w:rPr>
          <w:rFonts w:ascii="仿宋" w:hAnsi="仿宋" w:eastAsia="仿宋"/>
          <w:b w:val="0"/>
          <w:bCs/>
          <w:color w:val="FF0000"/>
          <w:sz w:val="32"/>
          <w:szCs w:val="32"/>
        </w:rPr>
      </w:pPr>
      <w:r>
        <w:rPr>
          <w:rFonts w:hint="eastAsia" w:ascii="仿宋" w:hAnsi="仿宋" w:eastAsia="仿宋"/>
          <w:b w:val="0"/>
          <w:bCs/>
          <w:color w:val="000000"/>
          <w:sz w:val="32"/>
          <w:szCs w:val="32"/>
          <w:lang w:val="en-US" w:eastAsia="zh-CN"/>
        </w:rPr>
        <w:t>1.</w:t>
      </w:r>
      <w:r>
        <w:rPr>
          <w:rFonts w:hint="eastAsia" w:ascii="仿宋" w:hAnsi="仿宋" w:eastAsia="仿宋"/>
          <w:b w:val="0"/>
          <w:bCs/>
          <w:color w:val="000000"/>
          <w:sz w:val="32"/>
          <w:szCs w:val="32"/>
        </w:rPr>
        <w:t>竞赛项目：男子单打、女子单打</w:t>
      </w:r>
    </w:p>
    <w:p>
      <w:pPr>
        <w:ind w:firstLine="320" w:firstLineChars="100"/>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2.</w:t>
      </w:r>
      <w:r>
        <w:rPr>
          <w:rFonts w:hint="eastAsia" w:ascii="仿宋" w:hAnsi="仿宋" w:eastAsia="仿宋"/>
          <w:b w:val="0"/>
          <w:bCs/>
          <w:color w:val="000000"/>
          <w:sz w:val="32"/>
          <w:szCs w:val="32"/>
        </w:rPr>
        <w:t>竞赛组别：</w:t>
      </w:r>
    </w:p>
    <w:p>
      <w:pPr>
        <w:ind w:firstLine="640" w:firstLineChars="200"/>
        <w:rPr>
          <w:rFonts w:ascii="仿宋" w:hAnsi="仿宋" w:eastAsia="仿宋"/>
          <w:b w:val="0"/>
          <w:bCs/>
          <w:color w:val="000000"/>
          <w:sz w:val="32"/>
          <w:szCs w:val="32"/>
        </w:rPr>
      </w:pPr>
      <w:r>
        <w:rPr>
          <w:rFonts w:hint="eastAsia" w:ascii="仿宋" w:hAnsi="仿宋" w:eastAsia="仿宋"/>
          <w:b w:val="0"/>
          <w:bCs/>
          <w:color w:val="000000"/>
          <w:sz w:val="32"/>
          <w:szCs w:val="32"/>
          <w:lang w:val="en-US" w:eastAsia="zh-CN"/>
        </w:rPr>
        <w:t>A</w:t>
      </w:r>
      <w:r>
        <w:rPr>
          <w:rFonts w:hint="eastAsia" w:ascii="仿宋" w:hAnsi="仿宋" w:eastAsia="仿宋"/>
          <w:b w:val="0"/>
          <w:bCs/>
          <w:color w:val="000000"/>
          <w:sz w:val="32"/>
          <w:szCs w:val="32"/>
        </w:rPr>
        <w:t>组：</w:t>
      </w:r>
      <w:r>
        <w:rPr>
          <w:rFonts w:ascii="仿宋" w:hAnsi="仿宋" w:eastAsia="仿宋"/>
          <w:b w:val="0"/>
          <w:bCs/>
          <w:color w:val="000000"/>
          <w:sz w:val="32"/>
          <w:szCs w:val="32"/>
        </w:rPr>
        <w:t>200</w:t>
      </w:r>
      <w:r>
        <w:rPr>
          <w:rFonts w:hint="eastAsia" w:ascii="仿宋" w:hAnsi="仿宋" w:eastAsia="仿宋"/>
          <w:b w:val="0"/>
          <w:bCs/>
          <w:color w:val="000000"/>
          <w:sz w:val="32"/>
          <w:szCs w:val="32"/>
          <w:lang w:val="en-US" w:eastAsia="zh-CN"/>
        </w:rPr>
        <w:t>6</w:t>
      </w:r>
      <w:r>
        <w:rPr>
          <w:rFonts w:hint="eastAsia" w:ascii="仿宋" w:hAnsi="仿宋" w:eastAsia="仿宋"/>
          <w:b w:val="0"/>
          <w:bCs/>
          <w:color w:val="000000"/>
          <w:sz w:val="32"/>
          <w:szCs w:val="32"/>
        </w:rPr>
        <w:t>年</w:t>
      </w:r>
      <w:r>
        <w:rPr>
          <w:rFonts w:ascii="仿宋" w:hAnsi="仿宋" w:eastAsia="仿宋"/>
          <w:b w:val="0"/>
          <w:bCs/>
          <w:color w:val="000000"/>
          <w:sz w:val="32"/>
          <w:szCs w:val="32"/>
        </w:rPr>
        <w:t>1</w:t>
      </w:r>
      <w:r>
        <w:rPr>
          <w:rFonts w:hint="eastAsia" w:ascii="仿宋" w:hAnsi="仿宋" w:eastAsia="仿宋"/>
          <w:b w:val="0"/>
          <w:bCs/>
          <w:color w:val="000000"/>
          <w:sz w:val="32"/>
          <w:szCs w:val="32"/>
        </w:rPr>
        <w:t>月</w:t>
      </w:r>
      <w:r>
        <w:rPr>
          <w:rFonts w:ascii="仿宋" w:hAnsi="仿宋" w:eastAsia="仿宋"/>
          <w:b w:val="0"/>
          <w:bCs/>
          <w:color w:val="000000"/>
          <w:sz w:val="32"/>
          <w:szCs w:val="32"/>
        </w:rPr>
        <w:t>1</w:t>
      </w:r>
      <w:r>
        <w:rPr>
          <w:rFonts w:hint="eastAsia" w:ascii="仿宋" w:hAnsi="仿宋" w:eastAsia="仿宋"/>
          <w:b w:val="0"/>
          <w:bCs/>
          <w:color w:val="000000"/>
          <w:sz w:val="32"/>
          <w:szCs w:val="32"/>
        </w:rPr>
        <w:t>日</w:t>
      </w:r>
      <w:r>
        <w:rPr>
          <w:rFonts w:ascii="仿宋" w:hAnsi="仿宋" w:eastAsia="仿宋"/>
          <w:b w:val="0"/>
          <w:bCs/>
          <w:color w:val="000000"/>
          <w:sz w:val="32"/>
          <w:szCs w:val="32"/>
        </w:rPr>
        <w:t>-200</w:t>
      </w:r>
      <w:r>
        <w:rPr>
          <w:rFonts w:hint="eastAsia" w:ascii="仿宋" w:hAnsi="仿宋" w:eastAsia="仿宋"/>
          <w:b w:val="0"/>
          <w:bCs/>
          <w:color w:val="000000"/>
          <w:sz w:val="32"/>
          <w:szCs w:val="32"/>
          <w:lang w:val="en-US" w:eastAsia="zh-CN"/>
        </w:rPr>
        <w:t>7</w:t>
      </w:r>
      <w:r>
        <w:rPr>
          <w:rFonts w:hint="eastAsia" w:ascii="仿宋" w:hAnsi="仿宋" w:eastAsia="仿宋"/>
          <w:b w:val="0"/>
          <w:bCs/>
          <w:color w:val="000000"/>
          <w:sz w:val="32"/>
          <w:szCs w:val="32"/>
        </w:rPr>
        <w:t>年</w:t>
      </w:r>
      <w:r>
        <w:rPr>
          <w:rFonts w:ascii="仿宋" w:hAnsi="仿宋" w:eastAsia="仿宋"/>
          <w:b w:val="0"/>
          <w:bCs/>
          <w:color w:val="000000"/>
          <w:sz w:val="32"/>
          <w:szCs w:val="32"/>
        </w:rPr>
        <w:t>12</w:t>
      </w:r>
      <w:r>
        <w:rPr>
          <w:rFonts w:hint="eastAsia" w:ascii="仿宋" w:hAnsi="仿宋" w:eastAsia="仿宋"/>
          <w:b w:val="0"/>
          <w:bCs/>
          <w:color w:val="000000"/>
          <w:sz w:val="32"/>
          <w:szCs w:val="32"/>
        </w:rPr>
        <w:t>月</w:t>
      </w:r>
      <w:r>
        <w:rPr>
          <w:rFonts w:ascii="仿宋" w:hAnsi="仿宋" w:eastAsia="仿宋"/>
          <w:b w:val="0"/>
          <w:bCs/>
          <w:color w:val="000000"/>
          <w:sz w:val="32"/>
          <w:szCs w:val="32"/>
        </w:rPr>
        <w:t>31</w:t>
      </w:r>
      <w:r>
        <w:rPr>
          <w:rFonts w:hint="eastAsia" w:ascii="仿宋" w:hAnsi="仿宋" w:eastAsia="仿宋"/>
          <w:b w:val="0"/>
          <w:bCs/>
          <w:color w:val="000000"/>
          <w:sz w:val="32"/>
          <w:szCs w:val="32"/>
        </w:rPr>
        <w:t>日</w:t>
      </w:r>
    </w:p>
    <w:p>
      <w:pPr>
        <w:ind w:firstLine="640" w:firstLineChars="200"/>
        <w:rPr>
          <w:rFonts w:hint="eastAsia" w:ascii="仿宋" w:hAnsi="仿宋" w:eastAsia="仿宋"/>
          <w:b w:val="0"/>
          <w:bCs/>
          <w:color w:val="000000"/>
          <w:sz w:val="32"/>
          <w:szCs w:val="32"/>
        </w:rPr>
      </w:pPr>
      <w:r>
        <w:rPr>
          <w:rFonts w:hint="eastAsia" w:ascii="仿宋" w:hAnsi="仿宋" w:eastAsia="仿宋"/>
          <w:b w:val="0"/>
          <w:bCs/>
          <w:color w:val="000000"/>
          <w:sz w:val="32"/>
          <w:szCs w:val="32"/>
          <w:lang w:val="en-US" w:eastAsia="zh-CN"/>
        </w:rPr>
        <w:t>B</w:t>
      </w:r>
      <w:r>
        <w:rPr>
          <w:rFonts w:hint="eastAsia" w:ascii="仿宋" w:hAnsi="仿宋" w:eastAsia="仿宋"/>
          <w:b w:val="0"/>
          <w:bCs/>
          <w:color w:val="000000"/>
          <w:sz w:val="32"/>
          <w:szCs w:val="32"/>
        </w:rPr>
        <w:t>组：</w:t>
      </w:r>
      <w:r>
        <w:rPr>
          <w:rFonts w:ascii="仿宋" w:hAnsi="仿宋" w:eastAsia="仿宋"/>
          <w:b w:val="0"/>
          <w:bCs/>
          <w:color w:val="000000"/>
          <w:sz w:val="32"/>
          <w:szCs w:val="32"/>
        </w:rPr>
        <w:t>200</w:t>
      </w:r>
      <w:r>
        <w:rPr>
          <w:rFonts w:hint="eastAsia" w:ascii="仿宋" w:hAnsi="仿宋" w:eastAsia="仿宋"/>
          <w:b w:val="0"/>
          <w:bCs/>
          <w:color w:val="000000"/>
          <w:sz w:val="32"/>
          <w:szCs w:val="32"/>
          <w:lang w:val="en-US" w:eastAsia="zh-CN"/>
        </w:rPr>
        <w:t>8</w:t>
      </w:r>
      <w:r>
        <w:rPr>
          <w:rFonts w:hint="eastAsia" w:ascii="仿宋" w:hAnsi="仿宋" w:eastAsia="仿宋"/>
          <w:b w:val="0"/>
          <w:bCs/>
          <w:color w:val="000000"/>
          <w:sz w:val="32"/>
          <w:szCs w:val="32"/>
        </w:rPr>
        <w:t>年</w:t>
      </w:r>
      <w:r>
        <w:rPr>
          <w:rFonts w:ascii="仿宋" w:hAnsi="仿宋" w:eastAsia="仿宋"/>
          <w:b w:val="0"/>
          <w:bCs/>
          <w:color w:val="000000"/>
          <w:sz w:val="32"/>
          <w:szCs w:val="32"/>
        </w:rPr>
        <w:t>1</w:t>
      </w:r>
      <w:r>
        <w:rPr>
          <w:rFonts w:hint="eastAsia" w:ascii="仿宋" w:hAnsi="仿宋" w:eastAsia="仿宋"/>
          <w:b w:val="0"/>
          <w:bCs/>
          <w:color w:val="000000"/>
          <w:sz w:val="32"/>
          <w:szCs w:val="32"/>
        </w:rPr>
        <w:t>月</w:t>
      </w:r>
      <w:r>
        <w:rPr>
          <w:rFonts w:ascii="仿宋" w:hAnsi="仿宋" w:eastAsia="仿宋"/>
          <w:b w:val="0"/>
          <w:bCs/>
          <w:color w:val="000000"/>
          <w:sz w:val="32"/>
          <w:szCs w:val="32"/>
        </w:rPr>
        <w:t>1</w:t>
      </w:r>
      <w:r>
        <w:rPr>
          <w:rFonts w:hint="eastAsia" w:ascii="仿宋" w:hAnsi="仿宋" w:eastAsia="仿宋"/>
          <w:b w:val="0"/>
          <w:bCs/>
          <w:color w:val="000000"/>
          <w:sz w:val="32"/>
          <w:szCs w:val="32"/>
        </w:rPr>
        <w:t>日</w:t>
      </w:r>
      <w:r>
        <w:rPr>
          <w:rFonts w:ascii="仿宋" w:hAnsi="仿宋" w:eastAsia="仿宋"/>
          <w:b w:val="0"/>
          <w:bCs/>
          <w:color w:val="000000"/>
          <w:sz w:val="32"/>
          <w:szCs w:val="32"/>
        </w:rPr>
        <w:t>-20</w:t>
      </w:r>
      <w:r>
        <w:rPr>
          <w:rFonts w:hint="eastAsia" w:ascii="仿宋" w:hAnsi="仿宋" w:eastAsia="仿宋"/>
          <w:b w:val="0"/>
          <w:bCs/>
          <w:color w:val="000000"/>
          <w:sz w:val="32"/>
          <w:szCs w:val="32"/>
          <w:lang w:val="en-US" w:eastAsia="zh-CN"/>
        </w:rPr>
        <w:t>08</w:t>
      </w:r>
      <w:r>
        <w:rPr>
          <w:rFonts w:hint="eastAsia" w:ascii="仿宋" w:hAnsi="仿宋" w:eastAsia="仿宋"/>
          <w:b w:val="0"/>
          <w:bCs/>
          <w:color w:val="000000"/>
          <w:sz w:val="32"/>
          <w:szCs w:val="32"/>
        </w:rPr>
        <w:t>年</w:t>
      </w:r>
      <w:r>
        <w:rPr>
          <w:rFonts w:ascii="仿宋" w:hAnsi="仿宋" w:eastAsia="仿宋"/>
          <w:b w:val="0"/>
          <w:bCs/>
          <w:color w:val="000000"/>
          <w:sz w:val="32"/>
          <w:szCs w:val="32"/>
        </w:rPr>
        <w:t>12</w:t>
      </w:r>
      <w:r>
        <w:rPr>
          <w:rFonts w:hint="eastAsia" w:ascii="仿宋" w:hAnsi="仿宋" w:eastAsia="仿宋"/>
          <w:b w:val="0"/>
          <w:bCs/>
          <w:color w:val="000000"/>
          <w:sz w:val="32"/>
          <w:szCs w:val="32"/>
        </w:rPr>
        <w:t>月</w:t>
      </w:r>
      <w:r>
        <w:rPr>
          <w:rFonts w:ascii="仿宋" w:hAnsi="仿宋" w:eastAsia="仿宋"/>
          <w:b w:val="0"/>
          <w:bCs/>
          <w:color w:val="000000"/>
          <w:sz w:val="32"/>
          <w:szCs w:val="32"/>
        </w:rPr>
        <w:t>31</w:t>
      </w:r>
      <w:r>
        <w:rPr>
          <w:rFonts w:hint="eastAsia" w:ascii="仿宋" w:hAnsi="仿宋" w:eastAsia="仿宋"/>
          <w:b w:val="0"/>
          <w:bCs/>
          <w:color w:val="000000"/>
          <w:sz w:val="32"/>
          <w:szCs w:val="32"/>
        </w:rPr>
        <w:t>日</w:t>
      </w:r>
    </w:p>
    <w:p>
      <w:pPr>
        <w:ind w:firstLine="640" w:firstLineChars="200"/>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C组：2009年1月1日-2009年12月31日</w:t>
      </w:r>
    </w:p>
    <w:p>
      <w:pPr>
        <w:ind w:firstLine="640" w:firstLineChars="200"/>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D组：2010年1月1日-2010年12月31日</w:t>
      </w:r>
    </w:p>
    <w:p>
      <w:pPr>
        <w:ind w:firstLine="640" w:firstLineChars="200"/>
        <w:rPr>
          <w:rFonts w:hint="eastAsia" w:ascii="仿宋" w:hAnsi="仿宋" w:eastAsia="仿宋"/>
          <w:b w:val="0"/>
          <w:bCs/>
          <w:color w:val="000000"/>
          <w:sz w:val="32"/>
          <w:szCs w:val="32"/>
          <w:lang w:eastAsia="zh-CN"/>
        </w:rPr>
      </w:pPr>
      <w:r>
        <w:rPr>
          <w:rFonts w:hint="eastAsia" w:ascii="仿宋" w:hAnsi="仿宋" w:eastAsia="仿宋"/>
          <w:b w:val="0"/>
          <w:bCs/>
          <w:color w:val="000000"/>
          <w:sz w:val="32"/>
          <w:szCs w:val="32"/>
          <w:lang w:val="en-US" w:eastAsia="zh-CN"/>
        </w:rPr>
        <w:t>E</w:t>
      </w:r>
      <w:r>
        <w:rPr>
          <w:rFonts w:hint="eastAsia" w:ascii="仿宋" w:hAnsi="仿宋" w:eastAsia="仿宋"/>
          <w:b w:val="0"/>
          <w:bCs/>
          <w:color w:val="000000"/>
          <w:sz w:val="32"/>
          <w:szCs w:val="32"/>
        </w:rPr>
        <w:t>组：</w:t>
      </w:r>
      <w:r>
        <w:rPr>
          <w:rFonts w:ascii="仿宋" w:hAnsi="仿宋" w:eastAsia="仿宋"/>
          <w:b w:val="0"/>
          <w:bCs/>
          <w:color w:val="000000"/>
          <w:sz w:val="32"/>
          <w:szCs w:val="32"/>
        </w:rPr>
        <w:t>20</w:t>
      </w:r>
      <w:r>
        <w:rPr>
          <w:rFonts w:hint="eastAsia" w:ascii="仿宋" w:hAnsi="仿宋" w:eastAsia="仿宋"/>
          <w:b w:val="0"/>
          <w:bCs/>
          <w:color w:val="000000"/>
          <w:sz w:val="32"/>
          <w:szCs w:val="32"/>
          <w:lang w:val="en-US" w:eastAsia="zh-CN"/>
        </w:rPr>
        <w:t>11</w:t>
      </w:r>
      <w:r>
        <w:rPr>
          <w:rFonts w:hint="eastAsia" w:ascii="仿宋" w:hAnsi="仿宋" w:eastAsia="仿宋"/>
          <w:b w:val="0"/>
          <w:bCs/>
          <w:color w:val="000000"/>
          <w:sz w:val="32"/>
          <w:szCs w:val="32"/>
        </w:rPr>
        <w:t>年</w:t>
      </w:r>
      <w:r>
        <w:rPr>
          <w:rFonts w:ascii="仿宋" w:hAnsi="仿宋" w:eastAsia="仿宋"/>
          <w:b w:val="0"/>
          <w:bCs/>
          <w:color w:val="000000"/>
          <w:sz w:val="32"/>
          <w:szCs w:val="32"/>
        </w:rPr>
        <w:t>1</w:t>
      </w:r>
      <w:r>
        <w:rPr>
          <w:rFonts w:hint="eastAsia" w:ascii="仿宋" w:hAnsi="仿宋" w:eastAsia="仿宋"/>
          <w:b w:val="0"/>
          <w:bCs/>
          <w:color w:val="000000"/>
          <w:sz w:val="32"/>
          <w:szCs w:val="32"/>
        </w:rPr>
        <w:t>月</w:t>
      </w:r>
      <w:r>
        <w:rPr>
          <w:rFonts w:ascii="仿宋" w:hAnsi="仿宋" w:eastAsia="仿宋"/>
          <w:b w:val="0"/>
          <w:bCs/>
          <w:color w:val="000000"/>
          <w:sz w:val="32"/>
          <w:szCs w:val="32"/>
        </w:rPr>
        <w:t>1</w:t>
      </w:r>
      <w:r>
        <w:rPr>
          <w:rFonts w:hint="eastAsia" w:ascii="仿宋" w:hAnsi="仿宋" w:eastAsia="仿宋"/>
          <w:b w:val="0"/>
          <w:bCs/>
          <w:color w:val="000000"/>
          <w:sz w:val="32"/>
          <w:szCs w:val="32"/>
        </w:rPr>
        <w:t>日</w:t>
      </w:r>
      <w:r>
        <w:rPr>
          <w:rFonts w:hint="eastAsia" w:ascii="仿宋" w:hAnsi="仿宋" w:eastAsia="仿宋"/>
          <w:b w:val="0"/>
          <w:bCs/>
          <w:color w:val="000000"/>
          <w:sz w:val="32"/>
          <w:szCs w:val="32"/>
          <w:lang w:val="en-US" w:eastAsia="zh-CN"/>
        </w:rPr>
        <w:t>以后</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lang w:val="en-US" w:eastAsia="zh-CN"/>
        </w:rPr>
        <w:t>七</w:t>
      </w:r>
      <w:r>
        <w:rPr>
          <w:rFonts w:hint="eastAsia" w:ascii="黑体" w:hAnsi="黑体" w:eastAsia="黑体"/>
          <w:bCs/>
          <w:color w:val="000000"/>
          <w:sz w:val="32"/>
          <w:szCs w:val="32"/>
        </w:rPr>
        <w:t>、参赛资格</w:t>
      </w:r>
    </w:p>
    <w:p>
      <w:pPr>
        <w:ind w:firstLine="567"/>
        <w:rPr>
          <w:rFonts w:ascii="仿宋" w:hAnsi="仿宋" w:eastAsia="仿宋"/>
          <w:b w:val="0"/>
          <w:bCs/>
          <w:color w:val="000000"/>
          <w:sz w:val="32"/>
          <w:szCs w:val="32"/>
        </w:rPr>
      </w:pPr>
      <w:r>
        <w:rPr>
          <w:rFonts w:ascii="仿宋" w:hAnsi="仿宋" w:eastAsia="仿宋"/>
          <w:b w:val="0"/>
          <w:bCs/>
          <w:color w:val="000000"/>
          <w:sz w:val="32"/>
          <w:szCs w:val="32"/>
        </w:rPr>
        <w:t>1</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身体健康（报名时需提供本人身体健康证明），参赛队员人身意外保险由个人购买，比赛过程中出现的身体意外情况由个人负责；</w:t>
      </w:r>
    </w:p>
    <w:p>
      <w:pPr>
        <w:ind w:firstLine="567"/>
        <w:rPr>
          <w:rFonts w:ascii="仿宋" w:hAnsi="仿宋" w:eastAsia="仿宋"/>
          <w:b w:val="0"/>
          <w:bCs/>
          <w:color w:val="000000"/>
          <w:sz w:val="32"/>
          <w:szCs w:val="32"/>
        </w:rPr>
      </w:pPr>
      <w:r>
        <w:rPr>
          <w:rFonts w:ascii="仿宋" w:hAnsi="仿宋" w:eastAsia="仿宋"/>
          <w:b w:val="0"/>
          <w:bCs/>
          <w:color w:val="000000"/>
          <w:sz w:val="32"/>
          <w:szCs w:val="32"/>
        </w:rPr>
        <w:t>2</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限成都户籍适龄青少年。</w:t>
      </w:r>
    </w:p>
    <w:p>
      <w:pPr>
        <w:ind w:firstLine="321" w:firstLineChars="100"/>
        <w:rPr>
          <w:rFonts w:ascii="黑体" w:hAnsi="黑体" w:eastAsia="黑体"/>
          <w:bCs/>
          <w:color w:val="000000"/>
          <w:sz w:val="32"/>
          <w:szCs w:val="32"/>
        </w:rPr>
      </w:pPr>
      <w:r>
        <w:rPr>
          <w:rFonts w:hint="eastAsia" w:ascii="黑体" w:hAnsi="黑体" w:eastAsia="黑体"/>
          <w:sz w:val="32"/>
          <w:szCs w:val="32"/>
          <w:lang w:val="en-US" w:eastAsia="zh-CN"/>
        </w:rPr>
        <w:t>八</w:t>
      </w:r>
      <w:r>
        <w:rPr>
          <w:rFonts w:hint="eastAsia" w:ascii="黑体" w:hAnsi="黑体" w:eastAsia="黑体"/>
          <w:sz w:val="32"/>
          <w:szCs w:val="32"/>
        </w:rPr>
        <w:t>、参加办法</w:t>
      </w:r>
    </w:p>
    <w:p>
      <w:pPr>
        <w:ind w:firstLine="567"/>
        <w:rPr>
          <w:rFonts w:ascii="仿宋" w:hAnsi="仿宋" w:eastAsia="仿宋"/>
          <w:b w:val="0"/>
          <w:bCs/>
          <w:color w:val="000000"/>
          <w:sz w:val="32"/>
          <w:szCs w:val="32"/>
        </w:rPr>
      </w:pPr>
      <w:r>
        <w:rPr>
          <w:rFonts w:ascii="仿宋" w:hAnsi="仿宋" w:eastAsia="仿宋"/>
          <w:b w:val="0"/>
          <w:bCs/>
          <w:color w:val="000000"/>
          <w:sz w:val="32"/>
          <w:szCs w:val="32"/>
        </w:rPr>
        <w:t>1</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所有报名参赛的运动员必须使用二代身份证或</w:t>
      </w:r>
      <w:r>
        <w:rPr>
          <w:rFonts w:hint="eastAsia" w:ascii="仿宋" w:hAnsi="仿宋" w:eastAsia="仿宋"/>
          <w:b w:val="0"/>
          <w:bCs/>
          <w:color w:val="000000"/>
          <w:sz w:val="32"/>
          <w:szCs w:val="32"/>
          <w:lang w:val="en-US" w:eastAsia="zh-CN"/>
        </w:rPr>
        <w:t>成都市羽毛球协会会员证</w:t>
      </w:r>
      <w:r>
        <w:rPr>
          <w:rFonts w:hint="eastAsia" w:ascii="仿宋" w:hAnsi="仿宋" w:eastAsia="仿宋"/>
          <w:b w:val="0"/>
          <w:bCs/>
          <w:color w:val="000000"/>
          <w:sz w:val="32"/>
          <w:szCs w:val="32"/>
        </w:rPr>
        <w:t>，报名人员应按照个人实际情况申报相应的组别，如有隐瞒，发现后将取消其参赛资格；</w:t>
      </w:r>
    </w:p>
    <w:p>
      <w:pPr>
        <w:ind w:firstLine="567"/>
        <w:rPr>
          <w:rFonts w:ascii="仿宋" w:hAnsi="仿宋" w:eastAsia="仿宋"/>
          <w:b w:val="0"/>
          <w:bCs/>
          <w:color w:val="000000"/>
          <w:sz w:val="32"/>
          <w:szCs w:val="32"/>
        </w:rPr>
      </w:pPr>
      <w:r>
        <w:rPr>
          <w:rFonts w:ascii="仿宋" w:hAnsi="仿宋" w:eastAsia="仿宋"/>
          <w:b w:val="0"/>
          <w:bCs/>
          <w:color w:val="000000"/>
          <w:sz w:val="32"/>
          <w:szCs w:val="32"/>
        </w:rPr>
        <w:t>2</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报名时需本人亲自填写个人相关资料如出现漏填，错填责任自负，且报名费用不再退还；</w:t>
      </w:r>
    </w:p>
    <w:p>
      <w:pPr>
        <w:ind w:firstLine="567"/>
        <w:rPr>
          <w:rFonts w:ascii="仿宋" w:hAnsi="仿宋" w:eastAsia="仿宋"/>
          <w:b w:val="0"/>
          <w:bCs/>
          <w:color w:val="000000"/>
          <w:sz w:val="32"/>
          <w:szCs w:val="32"/>
        </w:rPr>
      </w:pPr>
      <w:r>
        <w:rPr>
          <w:rFonts w:hint="eastAsia" w:ascii="仿宋" w:hAnsi="仿宋" w:eastAsia="仿宋"/>
          <w:b w:val="0"/>
          <w:bCs/>
          <w:color w:val="000000"/>
          <w:sz w:val="32"/>
          <w:szCs w:val="32"/>
        </w:rPr>
        <w:t>3</w:t>
      </w:r>
      <w:r>
        <w:rPr>
          <w:rFonts w:hint="eastAsia" w:ascii="仿宋" w:hAnsi="仿宋" w:eastAsia="仿宋"/>
          <w:b w:val="0"/>
          <w:bCs/>
          <w:color w:val="000000"/>
          <w:sz w:val="32"/>
          <w:szCs w:val="32"/>
          <w:lang w:val="en-US" w:eastAsia="zh-CN"/>
        </w:rPr>
        <w:t>.</w:t>
      </w:r>
      <w:r>
        <w:rPr>
          <w:rFonts w:ascii="仿宋" w:hAnsi="仿宋" w:eastAsia="仿宋"/>
          <w:b w:val="0"/>
          <w:bCs/>
          <w:color w:val="000000"/>
          <w:sz w:val="32"/>
          <w:szCs w:val="32"/>
        </w:rPr>
        <w:t>2</w:t>
      </w:r>
      <w:r>
        <w:rPr>
          <w:rFonts w:hint="eastAsia" w:ascii="仿宋" w:hAnsi="仿宋" w:eastAsia="仿宋"/>
          <w:b w:val="0"/>
          <w:bCs/>
          <w:color w:val="000000"/>
          <w:sz w:val="32"/>
          <w:szCs w:val="32"/>
        </w:rPr>
        <w:t>月</w:t>
      </w:r>
      <w:r>
        <w:rPr>
          <w:rFonts w:hint="eastAsia" w:ascii="仿宋" w:hAnsi="仿宋" w:eastAsia="仿宋"/>
          <w:b w:val="0"/>
          <w:bCs/>
          <w:color w:val="000000"/>
          <w:sz w:val="32"/>
          <w:szCs w:val="32"/>
          <w:lang w:val="en-US" w:eastAsia="zh-CN"/>
        </w:rPr>
        <w:t>16</w:t>
      </w:r>
      <w:r>
        <w:rPr>
          <w:rFonts w:hint="eastAsia" w:ascii="仿宋" w:hAnsi="仿宋" w:eastAsia="仿宋"/>
          <w:b w:val="0"/>
          <w:bCs/>
          <w:color w:val="000000"/>
          <w:sz w:val="32"/>
          <w:szCs w:val="32"/>
        </w:rPr>
        <w:t>日</w:t>
      </w:r>
      <w:r>
        <w:rPr>
          <w:rFonts w:ascii="仿宋" w:hAnsi="仿宋" w:eastAsia="仿宋"/>
          <w:b w:val="0"/>
          <w:bCs w:val="0"/>
          <w:color w:val="000000"/>
          <w:sz w:val="32"/>
          <w:szCs w:val="32"/>
        </w:rPr>
        <w:t>17:00</w:t>
      </w:r>
      <w:r>
        <w:rPr>
          <w:rFonts w:hint="eastAsia" w:ascii="仿宋" w:hAnsi="仿宋" w:eastAsia="仿宋"/>
          <w:b w:val="0"/>
          <w:bCs/>
          <w:color w:val="000000"/>
          <w:sz w:val="32"/>
          <w:szCs w:val="32"/>
        </w:rPr>
        <w:t>报名截止，2月</w:t>
      </w:r>
      <w:r>
        <w:rPr>
          <w:rFonts w:hint="eastAsia" w:ascii="仿宋" w:hAnsi="仿宋" w:eastAsia="仿宋"/>
          <w:b w:val="0"/>
          <w:bCs/>
          <w:color w:val="000000"/>
          <w:sz w:val="32"/>
          <w:szCs w:val="32"/>
          <w:lang w:val="en-US" w:eastAsia="zh-CN"/>
        </w:rPr>
        <w:t>18</w:t>
      </w:r>
      <w:r>
        <w:rPr>
          <w:rFonts w:hint="eastAsia" w:ascii="仿宋" w:hAnsi="仿宋" w:eastAsia="仿宋"/>
          <w:b w:val="0"/>
          <w:bCs/>
          <w:color w:val="000000"/>
          <w:sz w:val="32"/>
          <w:szCs w:val="32"/>
        </w:rPr>
        <w:t>日12:00会通过线上及线下将所有参赛运动员名单公布。2月</w:t>
      </w:r>
      <w:r>
        <w:rPr>
          <w:rFonts w:hint="eastAsia" w:ascii="仿宋" w:hAnsi="仿宋" w:eastAsia="仿宋"/>
          <w:b w:val="0"/>
          <w:bCs/>
          <w:color w:val="000000"/>
          <w:sz w:val="32"/>
          <w:szCs w:val="32"/>
          <w:lang w:val="en-US" w:eastAsia="zh-CN"/>
        </w:rPr>
        <w:t>20</w:t>
      </w:r>
      <w:r>
        <w:rPr>
          <w:rFonts w:hint="eastAsia" w:ascii="仿宋" w:hAnsi="仿宋" w:eastAsia="仿宋"/>
          <w:b w:val="0"/>
          <w:bCs/>
          <w:color w:val="000000"/>
          <w:sz w:val="32"/>
          <w:szCs w:val="32"/>
        </w:rPr>
        <w:t>日12:00在成都市羽毛球协会网站上公布秩序册。</w:t>
      </w:r>
    </w:p>
    <w:p>
      <w:pPr>
        <w:ind w:firstLine="567"/>
        <w:rPr>
          <w:rFonts w:ascii="仿宋" w:hAnsi="仿宋" w:eastAsia="仿宋"/>
          <w:b w:val="0"/>
          <w:bCs/>
          <w:color w:val="000000"/>
          <w:sz w:val="32"/>
          <w:szCs w:val="32"/>
        </w:rPr>
      </w:pPr>
      <w:r>
        <w:rPr>
          <w:rFonts w:hint="eastAsia" w:ascii="仿宋" w:hAnsi="仿宋" w:eastAsia="仿宋"/>
          <w:b w:val="0"/>
          <w:bCs/>
          <w:color w:val="000000"/>
          <w:sz w:val="32"/>
          <w:szCs w:val="32"/>
        </w:rPr>
        <w:t>4</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各俱乐部报名时，如需参赛运动员错位分区，需报名时注明参赛单位。</w:t>
      </w:r>
    </w:p>
    <w:p>
      <w:pPr>
        <w:ind w:firstLine="567"/>
        <w:rPr>
          <w:rFonts w:ascii="仿宋" w:hAnsi="仿宋" w:eastAsia="仿宋"/>
          <w:b w:val="0"/>
          <w:bCs/>
          <w:color w:val="000000"/>
          <w:sz w:val="32"/>
          <w:szCs w:val="32"/>
        </w:rPr>
      </w:pPr>
      <w:r>
        <w:rPr>
          <w:rFonts w:hint="eastAsia" w:ascii="仿宋" w:hAnsi="仿宋" w:eastAsia="仿宋"/>
          <w:b w:val="0"/>
          <w:bCs/>
          <w:color w:val="000000"/>
          <w:sz w:val="32"/>
          <w:szCs w:val="32"/>
        </w:rPr>
        <w:t>5</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运动员须携带本人有效证件参赛，如发现冒名顶替者，将取消比赛资格。</w:t>
      </w:r>
    </w:p>
    <w:p>
      <w:pPr>
        <w:ind w:firstLine="321" w:firstLineChars="100"/>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、竞赛办法：</w:t>
      </w:r>
    </w:p>
    <w:p>
      <w:pPr>
        <w:ind w:firstLine="567"/>
        <w:rPr>
          <w:rFonts w:ascii="仿宋" w:hAnsi="仿宋" w:eastAsia="仿宋"/>
          <w:b w:val="0"/>
          <w:bCs/>
          <w:color w:val="000000"/>
          <w:sz w:val="32"/>
          <w:szCs w:val="32"/>
        </w:rPr>
      </w:pPr>
      <w:r>
        <w:rPr>
          <w:rFonts w:hint="eastAsia" w:ascii="仿宋" w:hAnsi="仿宋" w:eastAsia="仿宋"/>
          <w:b w:val="0"/>
          <w:bCs/>
          <w:color w:val="000000"/>
          <w:sz w:val="32"/>
          <w:szCs w:val="32"/>
        </w:rPr>
        <w:t>竞赛规定：具体规定参照中国羽协审定的最新《羽毛球竞赛规则》和国际羽联公布的最新规定进行补充执行。</w:t>
      </w:r>
    </w:p>
    <w:p>
      <w:pPr>
        <w:ind w:firstLine="567"/>
        <w:rPr>
          <w:rFonts w:ascii="仿宋" w:hAnsi="仿宋" w:eastAsia="仿宋"/>
          <w:b w:val="0"/>
          <w:bCs/>
          <w:color w:val="000000"/>
          <w:sz w:val="32"/>
          <w:szCs w:val="32"/>
        </w:rPr>
      </w:pPr>
      <w:r>
        <w:rPr>
          <w:rFonts w:ascii="仿宋" w:hAnsi="仿宋" w:eastAsia="仿宋"/>
          <w:b w:val="0"/>
          <w:bCs/>
          <w:color w:val="000000"/>
          <w:sz w:val="32"/>
          <w:szCs w:val="32"/>
        </w:rPr>
        <w:t>1</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第一阶段采用分组循环（根据报名人数决定分组数目及小组出线名额），第二阶段采用淘汰赛</w:t>
      </w:r>
    </w:p>
    <w:p>
      <w:pPr>
        <w:ind w:firstLine="567"/>
        <w:rPr>
          <w:rFonts w:ascii="仿宋" w:hAnsi="仿宋" w:eastAsia="仿宋"/>
          <w:b w:val="0"/>
          <w:bCs/>
          <w:color w:val="000000"/>
          <w:sz w:val="32"/>
          <w:szCs w:val="32"/>
        </w:rPr>
      </w:pPr>
      <w:r>
        <w:rPr>
          <w:rFonts w:ascii="仿宋" w:hAnsi="仿宋" w:eastAsia="仿宋"/>
          <w:b w:val="0"/>
          <w:bCs/>
          <w:color w:val="000000"/>
          <w:sz w:val="32"/>
          <w:szCs w:val="32"/>
        </w:rPr>
        <w:t>2</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记分方法（根据具体报名情况，记分方法可能会做出相应调整）：</w:t>
      </w:r>
    </w:p>
    <w:p>
      <w:pPr>
        <w:ind w:firstLine="567"/>
        <w:rPr>
          <w:rFonts w:ascii="仿宋" w:hAnsi="仿宋" w:eastAsia="仿宋"/>
          <w:b w:val="0"/>
          <w:bCs/>
          <w:color w:val="000000"/>
          <w:sz w:val="32"/>
          <w:szCs w:val="32"/>
        </w:rPr>
      </w:pPr>
      <w:r>
        <w:rPr>
          <w:rFonts w:ascii="仿宋" w:hAnsi="仿宋" w:eastAsia="仿宋"/>
          <w:b w:val="0"/>
          <w:bCs/>
          <w:color w:val="000000"/>
          <w:sz w:val="32"/>
          <w:szCs w:val="32"/>
        </w:rPr>
        <w:t>A</w:t>
      </w:r>
      <w:r>
        <w:rPr>
          <w:rFonts w:hint="eastAsia" w:ascii="仿宋" w:hAnsi="仿宋" w:eastAsia="仿宋"/>
          <w:b w:val="0"/>
          <w:bCs/>
          <w:color w:val="000000"/>
          <w:sz w:val="32"/>
          <w:szCs w:val="32"/>
        </w:rPr>
        <w:t>、</w:t>
      </w:r>
      <w:r>
        <w:rPr>
          <w:rFonts w:ascii="仿宋" w:hAnsi="仿宋" w:eastAsia="仿宋"/>
          <w:b w:val="0"/>
          <w:bCs/>
          <w:color w:val="000000"/>
          <w:sz w:val="32"/>
          <w:szCs w:val="32"/>
        </w:rPr>
        <w:t>B</w:t>
      </w:r>
      <w:r>
        <w:rPr>
          <w:rFonts w:hint="eastAsia" w:ascii="仿宋" w:hAnsi="仿宋" w:eastAsia="仿宋"/>
          <w:b w:val="0"/>
          <w:bCs/>
          <w:color w:val="000000"/>
          <w:sz w:val="32"/>
          <w:szCs w:val="32"/>
        </w:rPr>
        <w:t>、</w:t>
      </w:r>
      <w:r>
        <w:rPr>
          <w:rFonts w:ascii="仿宋" w:hAnsi="仿宋" w:eastAsia="仿宋"/>
          <w:b w:val="0"/>
          <w:bCs/>
          <w:color w:val="000000"/>
          <w:sz w:val="32"/>
          <w:szCs w:val="32"/>
        </w:rPr>
        <w:t>C</w:t>
      </w:r>
      <w:r>
        <w:rPr>
          <w:rFonts w:hint="eastAsia" w:ascii="仿宋" w:hAnsi="仿宋" w:eastAsia="仿宋"/>
          <w:b w:val="0"/>
          <w:bCs/>
          <w:color w:val="000000"/>
          <w:sz w:val="32"/>
          <w:szCs w:val="32"/>
        </w:rPr>
        <w:t>组采用</w:t>
      </w:r>
      <w:r>
        <w:rPr>
          <w:rFonts w:ascii="仿宋" w:hAnsi="仿宋" w:eastAsia="仿宋"/>
          <w:b w:val="0"/>
          <w:bCs/>
          <w:color w:val="000000"/>
          <w:sz w:val="32"/>
          <w:szCs w:val="32"/>
        </w:rPr>
        <w:t>3</w:t>
      </w:r>
      <w:r>
        <w:rPr>
          <w:rFonts w:hint="eastAsia" w:ascii="仿宋" w:hAnsi="仿宋" w:eastAsia="仿宋"/>
          <w:b w:val="0"/>
          <w:bCs/>
          <w:color w:val="000000"/>
          <w:sz w:val="32"/>
          <w:szCs w:val="32"/>
        </w:rPr>
        <w:t>局</w:t>
      </w:r>
      <w:r>
        <w:rPr>
          <w:rFonts w:ascii="仿宋" w:hAnsi="仿宋" w:eastAsia="仿宋"/>
          <w:b w:val="0"/>
          <w:bCs/>
          <w:color w:val="000000"/>
          <w:sz w:val="32"/>
          <w:szCs w:val="32"/>
        </w:rPr>
        <w:t>2</w:t>
      </w:r>
      <w:r>
        <w:rPr>
          <w:rFonts w:hint="eastAsia" w:ascii="仿宋" w:hAnsi="仿宋" w:eastAsia="仿宋"/>
          <w:b w:val="0"/>
          <w:bCs/>
          <w:color w:val="000000"/>
          <w:sz w:val="32"/>
          <w:szCs w:val="32"/>
        </w:rPr>
        <w:t>胜</w:t>
      </w:r>
      <w:r>
        <w:rPr>
          <w:rFonts w:ascii="仿宋" w:hAnsi="仿宋" w:eastAsia="仿宋"/>
          <w:b w:val="0"/>
          <w:bCs/>
          <w:color w:val="000000"/>
          <w:sz w:val="32"/>
          <w:szCs w:val="32"/>
        </w:rPr>
        <w:t>21</w:t>
      </w:r>
      <w:r>
        <w:rPr>
          <w:rFonts w:hint="eastAsia" w:ascii="仿宋" w:hAnsi="仿宋" w:eastAsia="仿宋"/>
          <w:b w:val="0"/>
          <w:bCs/>
          <w:color w:val="000000"/>
          <w:sz w:val="32"/>
          <w:szCs w:val="32"/>
        </w:rPr>
        <w:t>分制，</w:t>
      </w:r>
      <w:r>
        <w:rPr>
          <w:rFonts w:hint="eastAsia" w:ascii="仿宋" w:hAnsi="仿宋" w:eastAsia="仿宋"/>
          <w:b w:val="0"/>
          <w:bCs/>
          <w:color w:val="000000"/>
          <w:sz w:val="32"/>
          <w:szCs w:val="32"/>
          <w:lang w:val="en-US" w:eastAsia="zh-CN"/>
        </w:rPr>
        <w:t>D、E</w:t>
      </w:r>
      <w:r>
        <w:rPr>
          <w:rFonts w:hint="eastAsia" w:ascii="仿宋" w:hAnsi="仿宋" w:eastAsia="仿宋"/>
          <w:b w:val="0"/>
          <w:bCs/>
          <w:color w:val="000000"/>
          <w:sz w:val="32"/>
          <w:szCs w:val="32"/>
        </w:rPr>
        <w:t>组采用</w:t>
      </w:r>
      <w:r>
        <w:rPr>
          <w:rFonts w:ascii="仿宋" w:hAnsi="仿宋" w:eastAsia="仿宋"/>
          <w:b w:val="0"/>
          <w:bCs/>
          <w:color w:val="000000"/>
          <w:sz w:val="32"/>
          <w:szCs w:val="32"/>
        </w:rPr>
        <w:t>3</w:t>
      </w:r>
      <w:r>
        <w:rPr>
          <w:rFonts w:hint="eastAsia" w:ascii="仿宋" w:hAnsi="仿宋" w:eastAsia="仿宋"/>
          <w:b w:val="0"/>
          <w:bCs/>
          <w:color w:val="000000"/>
          <w:sz w:val="32"/>
          <w:szCs w:val="32"/>
        </w:rPr>
        <w:t>局</w:t>
      </w:r>
      <w:r>
        <w:rPr>
          <w:rFonts w:ascii="仿宋" w:hAnsi="仿宋" w:eastAsia="仿宋"/>
          <w:b w:val="0"/>
          <w:bCs/>
          <w:color w:val="000000"/>
          <w:sz w:val="32"/>
          <w:szCs w:val="32"/>
        </w:rPr>
        <w:t>2</w:t>
      </w:r>
      <w:r>
        <w:rPr>
          <w:rFonts w:hint="eastAsia" w:ascii="仿宋" w:hAnsi="仿宋" w:eastAsia="仿宋"/>
          <w:b w:val="0"/>
          <w:bCs/>
          <w:color w:val="000000"/>
          <w:sz w:val="32"/>
          <w:szCs w:val="32"/>
        </w:rPr>
        <w:t>胜</w:t>
      </w:r>
      <w:r>
        <w:rPr>
          <w:rFonts w:ascii="仿宋" w:hAnsi="仿宋" w:eastAsia="仿宋"/>
          <w:b w:val="0"/>
          <w:bCs/>
          <w:color w:val="000000"/>
          <w:sz w:val="32"/>
          <w:szCs w:val="32"/>
        </w:rPr>
        <w:t>15</w:t>
      </w:r>
      <w:r>
        <w:rPr>
          <w:rFonts w:hint="eastAsia" w:ascii="仿宋" w:hAnsi="仿宋" w:eastAsia="仿宋"/>
          <w:b w:val="0"/>
          <w:bCs/>
          <w:color w:val="000000"/>
          <w:sz w:val="32"/>
          <w:szCs w:val="32"/>
        </w:rPr>
        <w:t>分制。</w:t>
      </w:r>
    </w:p>
    <w:p>
      <w:pPr>
        <w:ind w:firstLine="567"/>
        <w:rPr>
          <w:rFonts w:ascii="仿宋" w:hAnsi="仿宋" w:eastAsia="仿宋"/>
          <w:b w:val="0"/>
          <w:bCs/>
          <w:color w:val="000000"/>
          <w:sz w:val="32"/>
          <w:szCs w:val="32"/>
        </w:rPr>
      </w:pPr>
      <w:r>
        <w:rPr>
          <w:rFonts w:ascii="仿宋" w:hAnsi="仿宋" w:eastAsia="仿宋"/>
          <w:b w:val="0"/>
          <w:bCs/>
          <w:color w:val="000000"/>
          <w:sz w:val="32"/>
          <w:szCs w:val="32"/>
        </w:rPr>
        <w:t>3</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本次比赛采用中国羽协抽签系统进行抽签，分组循环只考虑在报名时填写的同一俱乐部区分。第二阶段采用小交叉将不会再抽签。</w:t>
      </w:r>
    </w:p>
    <w:p>
      <w:pPr>
        <w:ind w:firstLine="567"/>
        <w:rPr>
          <w:rFonts w:ascii="仿宋" w:hAnsi="仿宋" w:eastAsia="仿宋"/>
          <w:b w:val="0"/>
          <w:bCs/>
          <w:color w:val="000000"/>
          <w:sz w:val="32"/>
          <w:szCs w:val="32"/>
        </w:rPr>
      </w:pPr>
      <w:r>
        <w:rPr>
          <w:rFonts w:ascii="仿宋" w:hAnsi="仿宋" w:eastAsia="仿宋"/>
          <w:b w:val="0"/>
          <w:bCs/>
          <w:color w:val="000000"/>
          <w:sz w:val="32"/>
          <w:szCs w:val="32"/>
        </w:rPr>
        <w:t>4</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弃权：在一场比赛进行中凡因伤病或其它原因不能继续比赛者按本场比赛弃权论。一场比赛运动员迟到</w:t>
      </w:r>
      <w:r>
        <w:rPr>
          <w:rFonts w:ascii="仿宋" w:hAnsi="仿宋" w:eastAsia="仿宋"/>
          <w:b w:val="0"/>
          <w:bCs/>
          <w:color w:val="000000"/>
          <w:sz w:val="32"/>
          <w:szCs w:val="32"/>
        </w:rPr>
        <w:t>5</w:t>
      </w:r>
      <w:r>
        <w:rPr>
          <w:rFonts w:hint="eastAsia" w:ascii="仿宋" w:hAnsi="仿宋" w:eastAsia="仿宋"/>
          <w:b w:val="0"/>
          <w:bCs/>
          <w:color w:val="000000"/>
          <w:sz w:val="32"/>
          <w:szCs w:val="32"/>
        </w:rPr>
        <w:t>分钟者，判该运动员该场比赛弃权。</w:t>
      </w:r>
    </w:p>
    <w:p>
      <w:pPr>
        <w:ind w:firstLine="567"/>
        <w:rPr>
          <w:rFonts w:ascii="仿宋" w:hAnsi="仿宋" w:eastAsia="仿宋"/>
          <w:b w:val="0"/>
          <w:bCs/>
          <w:color w:val="000000"/>
          <w:sz w:val="32"/>
          <w:szCs w:val="32"/>
        </w:rPr>
      </w:pPr>
      <w:r>
        <w:rPr>
          <w:rFonts w:ascii="仿宋" w:hAnsi="仿宋" w:eastAsia="仿宋"/>
          <w:b w:val="0"/>
          <w:bCs/>
          <w:color w:val="000000"/>
          <w:sz w:val="32"/>
          <w:szCs w:val="32"/>
        </w:rPr>
        <w:t>5</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罢赛：运动员不论什么原因造成比赛不能进行或中断比赛，或临赛前拒绝出场，赛后拒绝领奖等，超过</w:t>
      </w:r>
      <w:r>
        <w:rPr>
          <w:rFonts w:ascii="仿宋" w:hAnsi="仿宋" w:eastAsia="仿宋"/>
          <w:b w:val="0"/>
          <w:bCs/>
          <w:color w:val="000000"/>
          <w:sz w:val="32"/>
          <w:szCs w:val="32"/>
        </w:rPr>
        <w:t>5</w:t>
      </w:r>
      <w:r>
        <w:rPr>
          <w:rFonts w:hint="eastAsia" w:ascii="仿宋" w:hAnsi="仿宋" w:eastAsia="仿宋"/>
          <w:b w:val="0"/>
          <w:bCs/>
          <w:color w:val="000000"/>
          <w:sz w:val="32"/>
          <w:szCs w:val="32"/>
        </w:rPr>
        <w:t>分钟者（经劝解说服教育工作后计算时间）为罢赛，并取消该运动员比赛资格及比赛成绩。</w:t>
      </w:r>
    </w:p>
    <w:p>
      <w:pPr>
        <w:ind w:firstLine="321" w:firstLineChars="100"/>
        <w:rPr>
          <w:rFonts w:ascii="黑体" w:hAnsi="黑体" w:eastAsia="黑体"/>
          <w:sz w:val="32"/>
          <w:szCs w:val="32"/>
        </w:rPr>
      </w:pPr>
      <w:r>
        <w:rPr>
          <w:rFonts w:hint="eastAsia" w:ascii="黑体" w:hAnsi="黑体" w:eastAsia="黑体"/>
          <w:sz w:val="32"/>
          <w:szCs w:val="32"/>
        </w:rPr>
        <w:t>十、录取名次与奖励</w:t>
      </w:r>
    </w:p>
    <w:p>
      <w:pPr>
        <w:ind w:firstLine="567"/>
        <w:rPr>
          <w:rFonts w:hint="eastAsia" w:ascii="仿宋" w:hAnsi="仿宋" w:eastAsia="仿宋"/>
          <w:b w:val="0"/>
          <w:bCs/>
          <w:color w:val="000000"/>
          <w:sz w:val="32"/>
          <w:szCs w:val="32"/>
          <w:lang w:eastAsia="zh-CN"/>
        </w:rPr>
      </w:pPr>
      <w:r>
        <w:rPr>
          <w:rFonts w:ascii="仿宋" w:hAnsi="仿宋" w:eastAsia="仿宋"/>
          <w:b w:val="0"/>
          <w:bCs/>
          <w:color w:val="000000"/>
          <w:sz w:val="32"/>
          <w:szCs w:val="32"/>
        </w:rPr>
        <w:t>1</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报名参赛人数在</w:t>
      </w:r>
      <w:r>
        <w:rPr>
          <w:rFonts w:hint="eastAsia" w:ascii="仿宋" w:hAnsi="仿宋" w:eastAsia="仿宋"/>
          <w:b w:val="0"/>
          <w:bCs/>
          <w:color w:val="000000"/>
          <w:sz w:val="32"/>
          <w:szCs w:val="32"/>
          <w:lang w:val="en-US" w:eastAsia="zh-CN"/>
        </w:rPr>
        <w:t>4</w:t>
      </w:r>
      <w:r>
        <w:rPr>
          <w:rFonts w:hint="eastAsia" w:ascii="仿宋" w:hAnsi="仿宋" w:eastAsia="仿宋"/>
          <w:b w:val="0"/>
          <w:bCs/>
          <w:color w:val="000000"/>
          <w:sz w:val="32"/>
          <w:szCs w:val="32"/>
        </w:rPr>
        <w:t>人以下的组别，将取消该组别，建议调整到相关其它组别参赛</w:t>
      </w:r>
      <w:r>
        <w:rPr>
          <w:rFonts w:hint="eastAsia" w:ascii="仿宋" w:hAnsi="仿宋" w:eastAsia="仿宋"/>
          <w:b w:val="0"/>
          <w:bCs/>
          <w:color w:val="000000"/>
          <w:sz w:val="32"/>
          <w:szCs w:val="32"/>
          <w:lang w:eastAsia="zh-CN"/>
        </w:rPr>
        <w:t>；</w:t>
      </w:r>
    </w:p>
    <w:p>
      <w:pPr>
        <w:ind w:firstLine="567"/>
        <w:rPr>
          <w:rFonts w:hint="eastAsia" w:ascii="仿宋" w:hAnsi="仿宋" w:eastAsia="仿宋"/>
          <w:b w:val="0"/>
          <w:bCs/>
          <w:color w:val="000000"/>
          <w:sz w:val="32"/>
          <w:szCs w:val="32"/>
          <w:lang w:val="en-US" w:eastAsia="zh-CN"/>
        </w:rPr>
      </w:pPr>
      <w:r>
        <w:rPr>
          <w:rFonts w:ascii="仿宋" w:hAnsi="仿宋" w:eastAsia="仿宋"/>
          <w:b w:val="0"/>
          <w:bCs/>
          <w:color w:val="000000"/>
          <w:sz w:val="32"/>
          <w:szCs w:val="32"/>
        </w:rPr>
        <w:t>2</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各组别分别决出前八名</w:t>
      </w:r>
      <w:r>
        <w:rPr>
          <w:rFonts w:hint="eastAsia" w:ascii="仿宋" w:hAnsi="仿宋" w:eastAsia="仿宋"/>
          <w:b w:val="0"/>
          <w:bCs/>
          <w:color w:val="000000"/>
          <w:sz w:val="32"/>
          <w:szCs w:val="32"/>
          <w:lang w:eastAsia="zh-CN"/>
        </w:rPr>
        <w:t>，若不足八名则按实际人数录取；</w:t>
      </w:r>
    </w:p>
    <w:p>
      <w:pPr>
        <w:ind w:firstLine="567"/>
        <w:rPr>
          <w:rFonts w:hint="eastAsia" w:ascii="仿宋" w:hAnsi="仿宋" w:eastAsia="仿宋"/>
          <w:b w:val="0"/>
          <w:bCs/>
          <w:color w:val="000000"/>
          <w:sz w:val="32"/>
          <w:szCs w:val="32"/>
          <w:lang w:val="en-US" w:eastAsia="zh-CN"/>
        </w:rPr>
      </w:pPr>
      <w:r>
        <w:rPr>
          <w:rFonts w:ascii="仿宋" w:hAnsi="仿宋" w:eastAsia="仿宋"/>
          <w:b w:val="0"/>
          <w:bCs/>
          <w:color w:val="000000"/>
          <w:sz w:val="32"/>
          <w:szCs w:val="32"/>
        </w:rPr>
        <w:t>3</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lang w:eastAsia="zh-CN"/>
        </w:rPr>
        <w:t>前三名</w:t>
      </w:r>
      <w:r>
        <w:rPr>
          <w:rFonts w:hint="eastAsia" w:ascii="仿宋" w:hAnsi="仿宋" w:eastAsia="仿宋"/>
          <w:b w:val="0"/>
          <w:bCs/>
          <w:color w:val="000000"/>
          <w:sz w:val="32"/>
          <w:szCs w:val="32"/>
        </w:rPr>
        <w:t>颁发证书</w:t>
      </w:r>
      <w:r>
        <w:rPr>
          <w:rFonts w:hint="eastAsia" w:ascii="仿宋" w:hAnsi="仿宋" w:eastAsia="仿宋"/>
          <w:b w:val="0"/>
          <w:bCs/>
          <w:color w:val="000000"/>
          <w:sz w:val="32"/>
          <w:szCs w:val="32"/>
          <w:lang w:eastAsia="zh-CN"/>
        </w:rPr>
        <w:t>及奖牌，四名</w:t>
      </w:r>
      <w:r>
        <w:rPr>
          <w:rFonts w:hint="eastAsia" w:ascii="仿宋" w:hAnsi="仿宋" w:eastAsia="仿宋"/>
          <w:b w:val="0"/>
          <w:bCs/>
          <w:color w:val="000000"/>
          <w:sz w:val="32"/>
          <w:szCs w:val="32"/>
          <w:lang w:val="en-US" w:eastAsia="zh-CN"/>
        </w:rPr>
        <w:t>-八名颁发证书；</w:t>
      </w:r>
    </w:p>
    <w:p>
      <w:pPr>
        <w:ind w:firstLine="567"/>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4.精英赛前八名将获得排位赛积分，将有机会代表成都参加2022年省运会。</w:t>
      </w:r>
    </w:p>
    <w:p>
      <w:pPr>
        <w:ind w:firstLine="567"/>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val="en-US" w:eastAsia="zh-CN"/>
        </w:rPr>
        <w:t>5.选材组前四名将进入下次比赛的精英组。</w:t>
      </w:r>
    </w:p>
    <w:p>
      <w:pPr>
        <w:ind w:firstLine="321" w:firstLineChars="1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val="en-US" w:eastAsia="zh-CN"/>
        </w:rPr>
        <w:t>一</w:t>
      </w:r>
      <w:r>
        <w:rPr>
          <w:rFonts w:hint="eastAsia" w:ascii="黑体" w:hAnsi="黑体" w:eastAsia="黑体"/>
          <w:sz w:val="32"/>
          <w:szCs w:val="32"/>
        </w:rPr>
        <w:t>、补充说明</w:t>
      </w:r>
    </w:p>
    <w:p>
      <w:pPr>
        <w:ind w:firstLine="567"/>
        <w:rPr>
          <w:rFonts w:ascii="仿宋" w:hAnsi="仿宋" w:eastAsia="仿宋"/>
          <w:b w:val="0"/>
          <w:bCs/>
          <w:color w:val="000000"/>
          <w:sz w:val="32"/>
          <w:szCs w:val="32"/>
        </w:rPr>
      </w:pPr>
      <w:r>
        <w:rPr>
          <w:rFonts w:ascii="仿宋" w:hAnsi="仿宋" w:eastAsia="仿宋"/>
          <w:b w:val="0"/>
          <w:bCs/>
          <w:color w:val="000000"/>
          <w:sz w:val="32"/>
          <w:szCs w:val="32"/>
        </w:rPr>
        <w:t>1</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参赛队员遇有连场可休息</w:t>
      </w:r>
      <w:r>
        <w:rPr>
          <w:rFonts w:ascii="仿宋" w:hAnsi="仿宋" w:eastAsia="仿宋"/>
          <w:b w:val="0"/>
          <w:bCs/>
          <w:color w:val="000000"/>
          <w:sz w:val="32"/>
          <w:szCs w:val="32"/>
        </w:rPr>
        <w:t>10</w:t>
      </w:r>
      <w:r>
        <w:rPr>
          <w:rFonts w:hint="eastAsia" w:ascii="仿宋" w:hAnsi="仿宋" w:eastAsia="仿宋"/>
          <w:b w:val="0"/>
          <w:bCs/>
          <w:color w:val="000000"/>
          <w:sz w:val="32"/>
          <w:szCs w:val="32"/>
        </w:rPr>
        <w:t>分钟，根据比赛进程，裁判长有权调整比赛场序；</w:t>
      </w:r>
    </w:p>
    <w:p>
      <w:pPr>
        <w:ind w:firstLine="567"/>
        <w:rPr>
          <w:rFonts w:ascii="仿宋" w:hAnsi="仿宋" w:eastAsia="仿宋"/>
          <w:b w:val="0"/>
          <w:bCs/>
          <w:color w:val="000000"/>
          <w:sz w:val="32"/>
          <w:szCs w:val="32"/>
        </w:rPr>
      </w:pPr>
      <w:r>
        <w:rPr>
          <w:rFonts w:ascii="仿宋" w:hAnsi="仿宋" w:eastAsia="仿宋"/>
          <w:b w:val="0"/>
          <w:bCs/>
          <w:color w:val="000000"/>
          <w:sz w:val="32"/>
          <w:szCs w:val="32"/>
        </w:rPr>
        <w:t>2</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各参运动员必须绝对尊重裁判、服从裁判，以当值裁判员判罚为最终判决。无论什么原因造成比赛中断</w:t>
      </w:r>
      <w:r>
        <w:rPr>
          <w:rFonts w:ascii="仿宋" w:hAnsi="仿宋" w:eastAsia="仿宋"/>
          <w:b w:val="0"/>
          <w:bCs/>
          <w:color w:val="000000"/>
          <w:sz w:val="32"/>
          <w:szCs w:val="32"/>
        </w:rPr>
        <w:t>5</w:t>
      </w:r>
      <w:r>
        <w:rPr>
          <w:rFonts w:hint="eastAsia" w:ascii="仿宋" w:hAnsi="仿宋" w:eastAsia="仿宋"/>
          <w:b w:val="0"/>
          <w:bCs/>
          <w:color w:val="000000"/>
          <w:sz w:val="32"/>
          <w:szCs w:val="32"/>
        </w:rPr>
        <w:t>分钟（经调解说服后计算）以上者，按罢赛处理，并取消该本次比赛资格及比赛成绩；</w:t>
      </w:r>
    </w:p>
    <w:p>
      <w:pPr>
        <w:ind w:firstLine="567"/>
        <w:rPr>
          <w:rFonts w:ascii="仿宋" w:hAnsi="仿宋" w:eastAsia="仿宋"/>
          <w:b w:val="0"/>
          <w:bCs/>
          <w:color w:val="000000"/>
          <w:sz w:val="32"/>
          <w:szCs w:val="32"/>
        </w:rPr>
      </w:pPr>
      <w:r>
        <w:rPr>
          <w:rFonts w:ascii="仿宋" w:hAnsi="仿宋" w:eastAsia="仿宋"/>
          <w:b w:val="0"/>
          <w:bCs/>
          <w:color w:val="000000"/>
          <w:sz w:val="32"/>
          <w:szCs w:val="32"/>
        </w:rPr>
        <w:t>3</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各参赛运动员需做到球风文明，球品良好，漏吹不埋怨，不打情绪球，坚决杜绝违背体育道德的不文明言行；</w:t>
      </w:r>
    </w:p>
    <w:p>
      <w:pPr>
        <w:ind w:firstLine="567"/>
        <w:rPr>
          <w:rFonts w:ascii="仿宋" w:hAnsi="仿宋" w:eastAsia="仿宋"/>
          <w:b w:val="0"/>
          <w:bCs/>
          <w:color w:val="000000"/>
          <w:sz w:val="32"/>
          <w:szCs w:val="32"/>
        </w:rPr>
      </w:pPr>
      <w:r>
        <w:rPr>
          <w:rFonts w:ascii="仿宋" w:hAnsi="仿宋" w:eastAsia="仿宋"/>
          <w:b w:val="0"/>
          <w:bCs/>
          <w:color w:val="000000"/>
          <w:sz w:val="32"/>
          <w:szCs w:val="32"/>
        </w:rPr>
        <w:t>4</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场内、场外，任何情况下打架斗殴者立即取消本次比赛资格及比赛成绩；</w:t>
      </w:r>
    </w:p>
    <w:p>
      <w:pPr>
        <w:ind w:firstLine="567"/>
        <w:rPr>
          <w:rFonts w:ascii="仿宋" w:hAnsi="仿宋" w:eastAsia="仿宋"/>
          <w:b w:val="0"/>
          <w:bCs/>
          <w:color w:val="000000"/>
          <w:sz w:val="32"/>
          <w:szCs w:val="32"/>
        </w:rPr>
      </w:pPr>
      <w:r>
        <w:rPr>
          <w:rFonts w:ascii="仿宋" w:hAnsi="仿宋" w:eastAsia="仿宋"/>
          <w:b w:val="0"/>
          <w:bCs/>
          <w:color w:val="000000"/>
          <w:sz w:val="32"/>
          <w:szCs w:val="32"/>
        </w:rPr>
        <w:t>5</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参赛运动员必须身体健康，患有影响羽毛球运动疾病者不得报名参赛，比赛中如出现意外伤害，责任自负。</w:t>
      </w:r>
    </w:p>
    <w:p>
      <w:pPr>
        <w:ind w:firstLine="567"/>
        <w:rPr>
          <w:rFonts w:ascii="仿宋" w:hAnsi="仿宋" w:eastAsia="仿宋"/>
          <w:b w:val="0"/>
          <w:bCs/>
          <w:color w:val="000000"/>
          <w:sz w:val="32"/>
          <w:szCs w:val="32"/>
        </w:rPr>
      </w:pPr>
      <w:r>
        <w:rPr>
          <w:rFonts w:ascii="仿宋" w:hAnsi="仿宋" w:eastAsia="仿宋"/>
          <w:b w:val="0"/>
          <w:bCs/>
          <w:color w:val="000000"/>
          <w:sz w:val="32"/>
          <w:szCs w:val="32"/>
        </w:rPr>
        <w:t>6</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因报名人数众多，如对对手身份产生怀疑，实行谁举报谁举证原则。</w:t>
      </w:r>
    </w:p>
    <w:p>
      <w:pPr>
        <w:ind w:firstLine="321" w:firstLineChars="1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val="en-US" w:eastAsia="zh-CN"/>
        </w:rPr>
        <w:t>二</w:t>
      </w:r>
      <w:r>
        <w:rPr>
          <w:rFonts w:hint="eastAsia" w:ascii="黑体" w:hAnsi="黑体" w:eastAsia="黑体"/>
          <w:sz w:val="32"/>
          <w:szCs w:val="32"/>
        </w:rPr>
        <w:t>、申诉与仲裁</w:t>
      </w:r>
    </w:p>
    <w:p>
      <w:pPr>
        <w:ind w:firstLine="567"/>
        <w:rPr>
          <w:rFonts w:ascii="仿宋" w:hAnsi="仿宋" w:eastAsia="仿宋"/>
          <w:b w:val="0"/>
          <w:bCs/>
          <w:color w:val="000000"/>
          <w:sz w:val="32"/>
          <w:szCs w:val="32"/>
        </w:rPr>
      </w:pPr>
      <w:r>
        <w:rPr>
          <w:rFonts w:ascii="仿宋" w:hAnsi="仿宋" w:eastAsia="仿宋"/>
          <w:b w:val="0"/>
          <w:bCs/>
          <w:color w:val="000000"/>
          <w:sz w:val="32"/>
          <w:szCs w:val="32"/>
        </w:rPr>
        <w:t>1</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俱乐部和运动员有权对赛事各方面向赛会裁判长递交申诉表提出申诉。对参赛球员的资格有疑议的，申诉方应主动在赛前提供证据或者有价值的材料，如无任何证据将不予受理。组委会（资格组）有权确认不符合参赛资格的队员，比赛期间不再受理资格方面的申诉。</w:t>
      </w:r>
      <w:r>
        <w:rPr>
          <w:rFonts w:ascii="仿宋" w:hAnsi="仿宋" w:eastAsia="仿宋"/>
          <w:b w:val="0"/>
          <w:bCs/>
          <w:color w:val="000000"/>
          <w:sz w:val="32"/>
          <w:szCs w:val="32"/>
        </w:rPr>
        <w:br w:type="textWrapping"/>
      </w:r>
      <w:r>
        <w:rPr>
          <w:rFonts w:ascii="仿宋" w:hAnsi="仿宋" w:eastAsia="仿宋"/>
          <w:b w:val="0"/>
          <w:bCs/>
          <w:color w:val="000000"/>
          <w:sz w:val="32"/>
          <w:szCs w:val="32"/>
        </w:rPr>
        <w:t xml:space="preserve">   2</w:t>
      </w:r>
      <w:r>
        <w:rPr>
          <w:rFonts w:hint="eastAsia" w:ascii="仿宋" w:hAnsi="仿宋" w:eastAsia="仿宋"/>
          <w:b w:val="0"/>
          <w:bCs/>
          <w:color w:val="000000"/>
          <w:sz w:val="32"/>
          <w:szCs w:val="32"/>
          <w:lang w:val="en-US" w:eastAsia="zh-CN"/>
        </w:rPr>
        <w:t>.</w:t>
      </w:r>
      <w:r>
        <w:rPr>
          <w:rFonts w:hint="eastAsia" w:ascii="仿宋" w:hAnsi="仿宋" w:eastAsia="仿宋"/>
          <w:b w:val="0"/>
          <w:bCs/>
          <w:color w:val="000000"/>
          <w:sz w:val="32"/>
          <w:szCs w:val="32"/>
        </w:rPr>
        <w:t>参赛人员的参赛资格最终裁定权属赛事组委会，如对运动员资格有异议，需提交书面有效证明材料，并交付</w:t>
      </w:r>
      <w:r>
        <w:rPr>
          <w:rFonts w:ascii="仿宋" w:hAnsi="仿宋" w:eastAsia="仿宋"/>
          <w:b w:val="0"/>
          <w:bCs/>
          <w:color w:val="000000"/>
          <w:sz w:val="32"/>
          <w:szCs w:val="32"/>
        </w:rPr>
        <w:t>500</w:t>
      </w:r>
      <w:r>
        <w:rPr>
          <w:rFonts w:hint="eastAsia" w:ascii="仿宋" w:hAnsi="仿宋" w:eastAsia="仿宋"/>
          <w:b w:val="0"/>
          <w:bCs/>
          <w:color w:val="000000"/>
          <w:sz w:val="32"/>
          <w:szCs w:val="32"/>
        </w:rPr>
        <w:t>元投诉金，如情况属实予以退回，如不属实则不予以退回。</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rPr>
        <w:t>十</w:t>
      </w:r>
      <w:r>
        <w:rPr>
          <w:rFonts w:hint="eastAsia" w:ascii="黑体" w:hAnsi="黑体" w:eastAsia="黑体"/>
          <w:bCs/>
          <w:color w:val="000000"/>
          <w:sz w:val="32"/>
          <w:szCs w:val="32"/>
          <w:lang w:val="en-US" w:eastAsia="zh-CN"/>
        </w:rPr>
        <w:t>三</w:t>
      </w:r>
      <w:r>
        <w:rPr>
          <w:rFonts w:hint="eastAsia" w:ascii="黑体" w:hAnsi="黑体" w:eastAsia="黑体"/>
          <w:bCs/>
          <w:color w:val="000000"/>
          <w:sz w:val="32"/>
          <w:szCs w:val="32"/>
        </w:rPr>
        <w:t>、裁判长由主办单位指派，裁判员由协办单位聘请。</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rPr>
        <w:t>十</w:t>
      </w:r>
      <w:r>
        <w:rPr>
          <w:rFonts w:hint="eastAsia" w:ascii="黑体" w:hAnsi="黑体" w:eastAsia="黑体"/>
          <w:bCs/>
          <w:color w:val="000000"/>
          <w:sz w:val="32"/>
          <w:szCs w:val="32"/>
          <w:lang w:val="en-US" w:eastAsia="zh-CN"/>
        </w:rPr>
        <w:t>四</w:t>
      </w:r>
      <w:r>
        <w:rPr>
          <w:rFonts w:hint="eastAsia" w:ascii="黑体" w:hAnsi="黑体" w:eastAsia="黑体"/>
          <w:bCs/>
          <w:color w:val="000000"/>
          <w:sz w:val="32"/>
          <w:szCs w:val="32"/>
        </w:rPr>
        <w:t>、经费：各参赛单位参赛经费一律自理。</w:t>
      </w:r>
    </w:p>
    <w:p>
      <w:pPr>
        <w:ind w:firstLine="321" w:firstLineChars="100"/>
        <w:rPr>
          <w:rFonts w:ascii="黑体" w:hAnsi="黑体" w:eastAsia="黑体"/>
          <w:bCs/>
          <w:color w:val="000000"/>
          <w:sz w:val="32"/>
          <w:szCs w:val="32"/>
        </w:rPr>
      </w:pPr>
      <w:r>
        <w:rPr>
          <w:rFonts w:hint="eastAsia" w:ascii="黑体" w:hAnsi="黑体" w:eastAsia="黑体"/>
          <w:bCs/>
          <w:color w:val="000000"/>
          <w:sz w:val="32"/>
          <w:szCs w:val="32"/>
        </w:rPr>
        <w:t>十</w:t>
      </w:r>
      <w:r>
        <w:rPr>
          <w:rFonts w:hint="eastAsia" w:ascii="黑体" w:hAnsi="黑体" w:eastAsia="黑体"/>
          <w:bCs/>
          <w:color w:val="000000"/>
          <w:sz w:val="32"/>
          <w:szCs w:val="32"/>
          <w:lang w:val="en-US" w:eastAsia="zh-CN"/>
        </w:rPr>
        <w:t>五</w:t>
      </w:r>
      <w:r>
        <w:rPr>
          <w:rFonts w:hint="eastAsia" w:ascii="黑体" w:hAnsi="黑体" w:eastAsia="黑体"/>
          <w:bCs/>
          <w:color w:val="000000"/>
          <w:sz w:val="32"/>
          <w:szCs w:val="32"/>
        </w:rPr>
        <w:t>、本规程解释权属主办单位，未尽事宜由承办单位另行通知</w:t>
      </w:r>
    </w:p>
    <w:p>
      <w:pPr>
        <w:rPr>
          <w:rFonts w:ascii="仿宋" w:hAnsi="仿宋" w:eastAsia="仿宋"/>
          <w:color w:val="000000"/>
          <w:sz w:val="32"/>
          <w:szCs w:val="32"/>
        </w:rPr>
      </w:pPr>
    </w:p>
    <w:sectPr>
      <w:headerReference r:id="rId3" w:type="default"/>
      <w:footerReference r:id="rId4" w:type="default"/>
      <w:footerReference r:id="rId5" w:type="even"/>
      <w:pgSz w:w="11907" w:h="16840"/>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57785" cy="131445"/>
              <wp:effectExtent l="0" t="0" r="0" b="0"/>
              <wp:wrapSquare wrapText="bothSides"/>
              <wp:docPr id="5"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distance-bottom:0pt;mso-wrap-distance-left:0pt;mso-wrap-distance-right:0pt;mso-wrap-distance-top:0pt;mso-wrap-style:none;z-index:102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4vdRNAAAAACAQAADwAAAAAAAAABACAAAAAiAAAAZHJzL2Rvd25yZXYueG1sUEsBAhQA&#10;FAAAAAgAh07iQHsX1UPBAQAAXwMAAA4AAAAAAAAAAQAgAAAAHwEAAGRycy9lMm9Eb2MueG1sUEsF&#10;BgAAAAAGAAYAWQEAAFIFAAAAAA==&#10;">
              <v:fill on="f" focussize="0,0"/>
              <v:stroke on="f"/>
              <v:imagedata o:title=""/>
              <o:lock v:ext="edit" aspectratio="f"/>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27305" cy="131445"/>
              <wp:effectExtent l="0" t="0" r="0" b="0"/>
              <wp:wrapSquare wrapText="bothSides"/>
              <wp:docPr id="4" name="文本框 1"/>
              <wp:cNvGraphicFramePr/>
              <a:graphic xmlns:a="http://schemas.openxmlformats.org/drawingml/2006/main">
                <a:graphicData uri="http://schemas.microsoft.com/office/word/2010/wordprocessingShape">
                  <wps:wsp>
                    <wps:cNvSpPr txBox="1"/>
                    <wps:spPr>
                      <a:xfrm>
                        <a:off x="0" y="0"/>
                        <a:ext cx="27305" cy="131445"/>
                      </a:xfrm>
                      <a:prstGeom prst="rect">
                        <a:avLst/>
                      </a:prstGeom>
                      <a:noFill/>
                      <a:ln w="9525">
                        <a:noFill/>
                      </a:ln>
                      <a:effectLst/>
                    </wps:spPr>
                    <wps:txbx>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 xml:space="preserve"> </w:t>
                          </w:r>
                          <w:r>
                            <w:rPr>
                              <w:rStyle w:val="9"/>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2.15pt;mso-position-horizontal:center;mso-position-horizontal-relative:margin;mso-wrap-distance-bottom:0pt;mso-wrap-distance-left:0pt;mso-wrap-distance-right:0pt;mso-wrap-distance-top:0pt;mso-wrap-style:none;z-index:1024;mso-width-relative:page;mso-height-relative:page;" filled="f" stroked="f" coordsize="21600,21600" o:gfxdata="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FwIk9AAAAACAQAADwAAAAAAAAABACAAAAAiAAAAZHJzL2Rvd25yZXYueG1sUEsBAhQA&#10;FAAAAAgAh07iQE/NwHHBAQAAXwMAAA4AAAAAAAAAAQAgAAAAHwEAAGRycy9lMm9Eb2MueG1sUEsF&#10;BgAAAAAGAAYAWQEAAFIFAAAAAA==&#10;">
              <v:fill on="f" focussize="0,0"/>
              <v:stroke on="f"/>
              <v:imagedata o:title=""/>
              <o:lock v:ext="edit" aspectratio="f"/>
              <v:textbox inset="0mm,0mm,0mm,0mm" style="mso-fit-shape-to-text:t;">
                <w:txbxContent>
                  <w:p>
                    <w:pPr>
                      <w:pStyle w:val="4"/>
                      <w:rPr>
                        <w:rStyle w:val="9"/>
                      </w:rPr>
                    </w:pPr>
                    <w:r>
                      <w:rPr>
                        <w:rStyle w:val="9"/>
                      </w:rPr>
                      <w:fldChar w:fldCharType="begin"/>
                    </w:r>
                    <w:r>
                      <w:rPr>
                        <w:rStyle w:val="9"/>
                      </w:rPr>
                      <w:instrText xml:space="preserve">PAGE  </w:instrText>
                    </w:r>
                    <w:r>
                      <w:rPr>
                        <w:rStyle w:val="9"/>
                      </w:rPr>
                      <w:fldChar w:fldCharType="separate"/>
                    </w:r>
                    <w:r>
                      <w:rPr>
                        <w:rStyle w:val="9"/>
                      </w:rPr>
                      <w:t xml:space="preserve"> </w:t>
                    </w:r>
                    <w:r>
                      <w:rPr>
                        <w:rStyle w:val="9"/>
                      </w:rP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isplayBackgroundShape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C3"/>
    <w:rsid w:val="00001503"/>
    <w:rsid w:val="00001B0B"/>
    <w:rsid w:val="000071BC"/>
    <w:rsid w:val="00025154"/>
    <w:rsid w:val="00032885"/>
    <w:rsid w:val="00060324"/>
    <w:rsid w:val="00067015"/>
    <w:rsid w:val="000747CA"/>
    <w:rsid w:val="00085F1A"/>
    <w:rsid w:val="000932E9"/>
    <w:rsid w:val="000A0E49"/>
    <w:rsid w:val="000A4F2B"/>
    <w:rsid w:val="000A5BE3"/>
    <w:rsid w:val="000A6CE8"/>
    <w:rsid w:val="000B2291"/>
    <w:rsid w:val="000B4ABF"/>
    <w:rsid w:val="000B5E09"/>
    <w:rsid w:val="000E663E"/>
    <w:rsid w:val="000E7455"/>
    <w:rsid w:val="000F07B5"/>
    <w:rsid w:val="000F2E40"/>
    <w:rsid w:val="000F3E8A"/>
    <w:rsid w:val="00102C78"/>
    <w:rsid w:val="001079B6"/>
    <w:rsid w:val="00123680"/>
    <w:rsid w:val="00124600"/>
    <w:rsid w:val="0013571D"/>
    <w:rsid w:val="00147139"/>
    <w:rsid w:val="00177454"/>
    <w:rsid w:val="00192DBD"/>
    <w:rsid w:val="00195D3F"/>
    <w:rsid w:val="001B2D1F"/>
    <w:rsid w:val="001B6926"/>
    <w:rsid w:val="001C0AE8"/>
    <w:rsid w:val="001D2E86"/>
    <w:rsid w:val="001D313A"/>
    <w:rsid w:val="001E36F8"/>
    <w:rsid w:val="001E645E"/>
    <w:rsid w:val="00210951"/>
    <w:rsid w:val="00254C9A"/>
    <w:rsid w:val="00255196"/>
    <w:rsid w:val="00256A1A"/>
    <w:rsid w:val="002678D8"/>
    <w:rsid w:val="00286572"/>
    <w:rsid w:val="002A2461"/>
    <w:rsid w:val="002A445D"/>
    <w:rsid w:val="002B128D"/>
    <w:rsid w:val="002B1D18"/>
    <w:rsid w:val="002C030C"/>
    <w:rsid w:val="002C640F"/>
    <w:rsid w:val="002C6A8C"/>
    <w:rsid w:val="002C6F5E"/>
    <w:rsid w:val="002C796E"/>
    <w:rsid w:val="002D1852"/>
    <w:rsid w:val="002D3209"/>
    <w:rsid w:val="002E4317"/>
    <w:rsid w:val="002E5276"/>
    <w:rsid w:val="002E7A2B"/>
    <w:rsid w:val="002F2032"/>
    <w:rsid w:val="002F20C1"/>
    <w:rsid w:val="002F4390"/>
    <w:rsid w:val="00300452"/>
    <w:rsid w:val="00310E70"/>
    <w:rsid w:val="003554AD"/>
    <w:rsid w:val="003834C3"/>
    <w:rsid w:val="003A03DF"/>
    <w:rsid w:val="003A2E74"/>
    <w:rsid w:val="003C4ACF"/>
    <w:rsid w:val="003F71C6"/>
    <w:rsid w:val="00416A64"/>
    <w:rsid w:val="00425BCD"/>
    <w:rsid w:val="004508C6"/>
    <w:rsid w:val="00476EAF"/>
    <w:rsid w:val="00477246"/>
    <w:rsid w:val="00494574"/>
    <w:rsid w:val="004A05CE"/>
    <w:rsid w:val="004B70AD"/>
    <w:rsid w:val="004C43EB"/>
    <w:rsid w:val="004C72DB"/>
    <w:rsid w:val="004D285A"/>
    <w:rsid w:val="004F2CF1"/>
    <w:rsid w:val="0050021D"/>
    <w:rsid w:val="005013C5"/>
    <w:rsid w:val="00516A86"/>
    <w:rsid w:val="00535D75"/>
    <w:rsid w:val="00554634"/>
    <w:rsid w:val="00581E5D"/>
    <w:rsid w:val="0058378E"/>
    <w:rsid w:val="005843F0"/>
    <w:rsid w:val="0058728F"/>
    <w:rsid w:val="00595B28"/>
    <w:rsid w:val="005A534F"/>
    <w:rsid w:val="005B5BD2"/>
    <w:rsid w:val="005B7943"/>
    <w:rsid w:val="005D37F7"/>
    <w:rsid w:val="005D54A7"/>
    <w:rsid w:val="005E5089"/>
    <w:rsid w:val="005F2037"/>
    <w:rsid w:val="0061203E"/>
    <w:rsid w:val="006141DE"/>
    <w:rsid w:val="00615C1C"/>
    <w:rsid w:val="00616DF4"/>
    <w:rsid w:val="006248FD"/>
    <w:rsid w:val="00636D38"/>
    <w:rsid w:val="00656D72"/>
    <w:rsid w:val="00667DA4"/>
    <w:rsid w:val="0067266A"/>
    <w:rsid w:val="006767B3"/>
    <w:rsid w:val="006A483F"/>
    <w:rsid w:val="006A6186"/>
    <w:rsid w:val="006F7759"/>
    <w:rsid w:val="007022FE"/>
    <w:rsid w:val="00732061"/>
    <w:rsid w:val="0075471D"/>
    <w:rsid w:val="00756A6C"/>
    <w:rsid w:val="007641D5"/>
    <w:rsid w:val="0077271E"/>
    <w:rsid w:val="00772AC6"/>
    <w:rsid w:val="007748D8"/>
    <w:rsid w:val="007815A8"/>
    <w:rsid w:val="00785D06"/>
    <w:rsid w:val="007A23A2"/>
    <w:rsid w:val="007A7D8E"/>
    <w:rsid w:val="007B3398"/>
    <w:rsid w:val="007B4BA5"/>
    <w:rsid w:val="007F0661"/>
    <w:rsid w:val="00804417"/>
    <w:rsid w:val="00810A95"/>
    <w:rsid w:val="00811558"/>
    <w:rsid w:val="0082083E"/>
    <w:rsid w:val="00827487"/>
    <w:rsid w:val="00827AC9"/>
    <w:rsid w:val="00840B50"/>
    <w:rsid w:val="0085139C"/>
    <w:rsid w:val="00854699"/>
    <w:rsid w:val="008556C8"/>
    <w:rsid w:val="008739BC"/>
    <w:rsid w:val="00884C77"/>
    <w:rsid w:val="008A2E01"/>
    <w:rsid w:val="008B2E2F"/>
    <w:rsid w:val="008B6240"/>
    <w:rsid w:val="008E12F5"/>
    <w:rsid w:val="00907136"/>
    <w:rsid w:val="00925A74"/>
    <w:rsid w:val="009346D3"/>
    <w:rsid w:val="00936580"/>
    <w:rsid w:val="00936F82"/>
    <w:rsid w:val="009606BF"/>
    <w:rsid w:val="00967D92"/>
    <w:rsid w:val="00970328"/>
    <w:rsid w:val="00977C8A"/>
    <w:rsid w:val="009A1C9A"/>
    <w:rsid w:val="009B363B"/>
    <w:rsid w:val="009B71E1"/>
    <w:rsid w:val="009B7DAA"/>
    <w:rsid w:val="009C0112"/>
    <w:rsid w:val="00A02B8E"/>
    <w:rsid w:val="00A50F5A"/>
    <w:rsid w:val="00A87E2D"/>
    <w:rsid w:val="00AD6E49"/>
    <w:rsid w:val="00B318C3"/>
    <w:rsid w:val="00B35814"/>
    <w:rsid w:val="00B459C2"/>
    <w:rsid w:val="00B50335"/>
    <w:rsid w:val="00B53F9D"/>
    <w:rsid w:val="00B57DE1"/>
    <w:rsid w:val="00B66BAF"/>
    <w:rsid w:val="00B863BF"/>
    <w:rsid w:val="00B91756"/>
    <w:rsid w:val="00B95F83"/>
    <w:rsid w:val="00BB786D"/>
    <w:rsid w:val="00BC4333"/>
    <w:rsid w:val="00BF6228"/>
    <w:rsid w:val="00C47984"/>
    <w:rsid w:val="00C611FE"/>
    <w:rsid w:val="00C80E16"/>
    <w:rsid w:val="00C92CA9"/>
    <w:rsid w:val="00C979B6"/>
    <w:rsid w:val="00CB4A85"/>
    <w:rsid w:val="00CC4CE2"/>
    <w:rsid w:val="00CD7188"/>
    <w:rsid w:val="00CE73E0"/>
    <w:rsid w:val="00D105C2"/>
    <w:rsid w:val="00D16969"/>
    <w:rsid w:val="00D213F4"/>
    <w:rsid w:val="00D32681"/>
    <w:rsid w:val="00D42DE4"/>
    <w:rsid w:val="00D44EDD"/>
    <w:rsid w:val="00D47DA3"/>
    <w:rsid w:val="00D52D69"/>
    <w:rsid w:val="00D624ED"/>
    <w:rsid w:val="00D650FB"/>
    <w:rsid w:val="00D83661"/>
    <w:rsid w:val="00DA5220"/>
    <w:rsid w:val="00DB6236"/>
    <w:rsid w:val="00E045A0"/>
    <w:rsid w:val="00E04850"/>
    <w:rsid w:val="00E17452"/>
    <w:rsid w:val="00E23F96"/>
    <w:rsid w:val="00E33066"/>
    <w:rsid w:val="00E33159"/>
    <w:rsid w:val="00E3412D"/>
    <w:rsid w:val="00E4224B"/>
    <w:rsid w:val="00E47AB4"/>
    <w:rsid w:val="00E509E0"/>
    <w:rsid w:val="00E64F42"/>
    <w:rsid w:val="00E66EBB"/>
    <w:rsid w:val="00E925E5"/>
    <w:rsid w:val="00E946BE"/>
    <w:rsid w:val="00EA7D6C"/>
    <w:rsid w:val="00EA7E71"/>
    <w:rsid w:val="00EB1B36"/>
    <w:rsid w:val="00EB553A"/>
    <w:rsid w:val="00EB6F12"/>
    <w:rsid w:val="00EC6683"/>
    <w:rsid w:val="00ED2149"/>
    <w:rsid w:val="00ED6167"/>
    <w:rsid w:val="00ED6D12"/>
    <w:rsid w:val="00EE018A"/>
    <w:rsid w:val="00EE464A"/>
    <w:rsid w:val="00EF442B"/>
    <w:rsid w:val="00F070BD"/>
    <w:rsid w:val="00F0789D"/>
    <w:rsid w:val="00F24BE0"/>
    <w:rsid w:val="00F27C7D"/>
    <w:rsid w:val="00F336D3"/>
    <w:rsid w:val="00F43959"/>
    <w:rsid w:val="00F730EE"/>
    <w:rsid w:val="00F84E0C"/>
    <w:rsid w:val="00F92E96"/>
    <w:rsid w:val="00F949AA"/>
    <w:rsid w:val="00FA3BEE"/>
    <w:rsid w:val="00FB60E7"/>
    <w:rsid w:val="00FC1C03"/>
    <w:rsid w:val="00FD062D"/>
    <w:rsid w:val="00FD080A"/>
    <w:rsid w:val="00FF317F"/>
    <w:rsid w:val="053F12D5"/>
    <w:rsid w:val="0A604720"/>
    <w:rsid w:val="0C2A0722"/>
    <w:rsid w:val="0E337D55"/>
    <w:rsid w:val="124E20CB"/>
    <w:rsid w:val="17173D7C"/>
    <w:rsid w:val="1DDD493D"/>
    <w:rsid w:val="234D62C6"/>
    <w:rsid w:val="24160BEF"/>
    <w:rsid w:val="264467C9"/>
    <w:rsid w:val="2B07423C"/>
    <w:rsid w:val="33A30B02"/>
    <w:rsid w:val="34102DB7"/>
    <w:rsid w:val="358C44A2"/>
    <w:rsid w:val="36302034"/>
    <w:rsid w:val="378E2F3F"/>
    <w:rsid w:val="39FD4F31"/>
    <w:rsid w:val="3A7A6D67"/>
    <w:rsid w:val="3B134E98"/>
    <w:rsid w:val="3D293803"/>
    <w:rsid w:val="3D383E2B"/>
    <w:rsid w:val="43D76055"/>
    <w:rsid w:val="46C437F5"/>
    <w:rsid w:val="471B4C95"/>
    <w:rsid w:val="4F0E0F65"/>
    <w:rsid w:val="52F808AF"/>
    <w:rsid w:val="594D1362"/>
    <w:rsid w:val="5A8D3331"/>
    <w:rsid w:val="5C53508B"/>
    <w:rsid w:val="5CF41504"/>
    <w:rsid w:val="5DD4584A"/>
    <w:rsid w:val="67A114D4"/>
    <w:rsid w:val="685B4987"/>
    <w:rsid w:val="6CC94B2C"/>
    <w:rsid w:val="720B0E64"/>
    <w:rsid w:val="77834C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kern w:val="2"/>
      <w:sz w:val="28"/>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99"/>
    <w:pPr>
      <w:spacing w:after="120"/>
      <w:ind w:left="200" w:leftChars="200"/>
    </w:p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cs="宋体"/>
      <w:b w:val="0"/>
      <w:kern w:val="0"/>
      <w:sz w:val="24"/>
      <w:szCs w:val="24"/>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2">
    <w:name w:val="正文文本缩进 Char"/>
    <w:basedOn w:val="8"/>
    <w:link w:val="2"/>
    <w:semiHidden/>
    <w:qFormat/>
    <w:uiPriority w:val="99"/>
    <w:rPr>
      <w:b/>
      <w:sz w:val="28"/>
      <w:szCs w:val="20"/>
    </w:rPr>
  </w:style>
  <w:style w:type="character" w:customStyle="1" w:styleId="13">
    <w:name w:val="批注框文本 Char"/>
    <w:basedOn w:val="8"/>
    <w:link w:val="3"/>
    <w:semiHidden/>
    <w:qFormat/>
    <w:uiPriority w:val="99"/>
    <w:rPr>
      <w:b/>
      <w:sz w:val="0"/>
      <w:szCs w:val="0"/>
    </w:rPr>
  </w:style>
  <w:style w:type="character" w:customStyle="1" w:styleId="14">
    <w:name w:val="页脚 Char"/>
    <w:basedOn w:val="8"/>
    <w:link w:val="4"/>
    <w:semiHidden/>
    <w:qFormat/>
    <w:uiPriority w:val="99"/>
    <w:rPr>
      <w:b/>
      <w:sz w:val="18"/>
      <w:szCs w:val="18"/>
    </w:rPr>
  </w:style>
  <w:style w:type="character" w:customStyle="1" w:styleId="15">
    <w:name w:val="页眉 Char"/>
    <w:basedOn w:val="8"/>
    <w:link w:val="5"/>
    <w:semiHidden/>
    <w:qFormat/>
    <w:uiPriority w:val="99"/>
    <w:rPr>
      <w:b/>
      <w:sz w:val="18"/>
      <w:szCs w:val="18"/>
    </w:rPr>
  </w:style>
  <w:style w:type="character" w:customStyle="1" w:styleId="16">
    <w:name w:val="HTML 预设格式 Char"/>
    <w:basedOn w:val="8"/>
    <w:link w:val="6"/>
    <w:qFormat/>
    <w:locked/>
    <w:uiPriority w:val="99"/>
    <w:rPr>
      <w:rFonts w:ascii="宋体" w:eastAsia="宋体" w:cs="宋体"/>
      <w:sz w:val="24"/>
      <w:szCs w:val="24"/>
    </w:rPr>
  </w:style>
  <w:style w:type="character" w:customStyle="1" w:styleId="17">
    <w:name w:val="apple-style-span"/>
    <w:basedOn w:val="8"/>
    <w:qFormat/>
    <w:uiPriority w:val="99"/>
    <w:rPr>
      <w:rFonts w:cs="Times New Roman"/>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386</Words>
  <Characters>2202</Characters>
  <Lines>18</Lines>
  <Paragraphs>5</Paragraphs>
  <TotalTime>38</TotalTime>
  <ScaleCrop>false</ScaleCrop>
  <LinksUpToDate>false</LinksUpToDate>
  <CharactersWithSpaces>2583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2018-01-12T01:55:00Z</dcterms:created>
  <dc:creator>Lenovo User</dc:creator>
  <cp:lastModifiedBy>覃昊</cp:lastModifiedBy>
  <cp:lastPrinted>2015-03-10T07:58:00Z</cp:lastPrinted>
  <dcterms:modified xsi:type="dcterms:W3CDTF">2019-01-29T06:36:19Z</dcterms:modified>
  <dc:title>“运动成都”2013年成都市中、小学生羽毛球锦标赛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